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9A" w:rsidRDefault="00BE43B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გიგზავნით, ა(ა)იპ ქ.ფოთის მუნიციპალიტეტის მოსწავლე-ახალგაზრდობის შემოქმედების </w:t>
      </w:r>
      <w:r w:rsidR="00653A2F">
        <w:rPr>
          <w:rFonts w:ascii="Sylfaen" w:hAnsi="Sylfaen"/>
          <w:lang w:val="ka-GE"/>
        </w:rPr>
        <w:t xml:space="preserve">ცენტრში დასაქმებულ </w:t>
      </w:r>
      <w:r>
        <w:rPr>
          <w:rFonts w:ascii="Sylfaen" w:hAnsi="Sylfaen"/>
          <w:lang w:val="ka-GE"/>
        </w:rPr>
        <w:t xml:space="preserve">მომუშავეთა </w:t>
      </w:r>
      <w:r w:rsidR="00272D39">
        <w:rPr>
          <w:rFonts w:ascii="Sylfaen" w:hAnsi="Sylfaen"/>
          <w:lang w:val="ka-GE"/>
        </w:rPr>
        <w:t>გენდერულ ჭრილს</w:t>
      </w:r>
      <w:r>
        <w:rPr>
          <w:rFonts w:ascii="Sylfaen" w:hAnsi="Sylfaen"/>
          <w:lang w:val="ka-GE"/>
        </w:rPr>
        <w:t>:</w:t>
      </w:r>
    </w:p>
    <w:p w:rsidR="00BE43BF" w:rsidRDefault="00BE43BF">
      <w:pPr>
        <w:rPr>
          <w:rFonts w:ascii="Sylfaen" w:hAnsi="Sylfaen"/>
          <w:lang w:val="ka-GE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წელი</w:t>
            </w: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მიერ დაფუძნებული ა(ა)იპ-ს  საერთო რაოდენობა</w:t>
            </w:r>
          </w:p>
        </w:tc>
        <w:tc>
          <w:tcPr>
            <w:tcW w:w="3191" w:type="dxa"/>
          </w:tcPr>
          <w:p w:rsidR="00BE43BF" w:rsidRDefault="00272D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მოსწავლე-ახალგაზრდობის შემოქმედების ცენტრში დასაქმებულ მომუშავეთა გენდერული ბალანსი</w:t>
            </w: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  <w:r w:rsidR="00272D39"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3190" w:type="dxa"/>
          </w:tcPr>
          <w:p w:rsidR="00BE43BF" w:rsidRDefault="00272D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</w:tc>
        <w:tc>
          <w:tcPr>
            <w:tcW w:w="3191" w:type="dxa"/>
          </w:tcPr>
          <w:p w:rsidR="00BE43BF" w:rsidRPr="00272D39" w:rsidRDefault="00272D3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ქალი-22, კაცი-5</w:t>
            </w: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</w:tcPr>
          <w:p w:rsidR="00BE43BF" w:rsidRPr="00272D39" w:rsidRDefault="00BE43BF">
            <w:pPr>
              <w:rPr>
                <w:rFonts w:ascii="Sylfaen" w:hAnsi="Sylfaen"/>
                <w:lang w:val="ka-GE"/>
              </w:rPr>
            </w:pP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</w:tr>
      <w:tr w:rsidR="00BE43BF" w:rsidTr="00BE43BF"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0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</w:tcPr>
          <w:p w:rsidR="00BE43BF" w:rsidRDefault="00BE43BF">
            <w:pPr>
              <w:rPr>
                <w:rFonts w:ascii="Sylfaen" w:hAnsi="Sylfaen"/>
                <w:lang w:val="ka-GE"/>
              </w:rPr>
            </w:pPr>
          </w:p>
        </w:tc>
      </w:tr>
    </w:tbl>
    <w:p w:rsidR="00BE43BF" w:rsidRDefault="00272D39" w:rsidP="00272D39">
      <w:pPr>
        <w:tabs>
          <w:tab w:val="left" w:pos="3885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BE43BF" w:rsidRPr="00BE43BF" w:rsidRDefault="00BE43BF">
      <w:pPr>
        <w:rPr>
          <w:rFonts w:ascii="Sylfaen" w:hAnsi="Sylfaen"/>
          <w:lang w:val="ka-GE"/>
        </w:rPr>
      </w:pPr>
    </w:p>
    <w:sectPr w:rsidR="00BE43BF" w:rsidRPr="00BE43BF" w:rsidSect="00726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43BF"/>
    <w:rsid w:val="000034DE"/>
    <w:rsid w:val="00272D39"/>
    <w:rsid w:val="00412FA3"/>
    <w:rsid w:val="00653A2F"/>
    <w:rsid w:val="0072639A"/>
    <w:rsid w:val="00BE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2021-01-22T11:44:00Z</cp:lastPrinted>
  <dcterms:created xsi:type="dcterms:W3CDTF">2020-06-05T08:45:00Z</dcterms:created>
  <dcterms:modified xsi:type="dcterms:W3CDTF">2021-01-22T11:46:00Z</dcterms:modified>
</cp:coreProperties>
</file>