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A" w:rsidRDefault="00B3669A" w:rsidP="00B3669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ქალაქ ფოთის  მუნიციპალიტეტის მერს</w:t>
      </w:r>
      <w:r>
        <w:rPr>
          <w:rFonts w:ascii="Sylfaen" w:hAnsi="Sylfaen"/>
          <w:b/>
          <w:lang w:val="ka-GE"/>
        </w:rPr>
        <w:br/>
        <w:t xml:space="preserve">ბატონ ბექა ვაჭარაძეს </w:t>
      </w:r>
    </w:p>
    <w:p w:rsidR="00085C82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საჯარო ინფორმაციის </w:t>
      </w:r>
      <w:r w:rsidR="00085C82">
        <w:rPr>
          <w:rFonts w:ascii="Sylfaen" w:hAnsi="Sylfaen"/>
          <w:b/>
          <w:lang w:val="ka-GE"/>
        </w:rPr>
        <w:t>ხელმისაწვდომობის</w:t>
      </w:r>
      <w:r>
        <w:rPr>
          <w:rFonts w:ascii="Sylfaen" w:hAnsi="Sylfaen"/>
          <w:b/>
          <w:lang w:val="ka-GE"/>
        </w:rPr>
        <w:t xml:space="preserve"> </w:t>
      </w:r>
    </w:p>
    <w:p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უზრუნველყოფაზე პასუხისმგებელ პირს</w:t>
      </w:r>
    </w:p>
    <w:p w:rsidR="00240D0E" w:rsidRPr="00F2413C" w:rsidRDefault="00085C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ქალბატონ </w:t>
      </w:r>
      <w:r w:rsidR="00172D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ანჟელა კილასონიას</w:t>
      </w:r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63"/>
    <w:rsid w:val="00085C82"/>
    <w:rsid w:val="000910C4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A96EC6"/>
    <w:rsid w:val="00B3669A"/>
    <w:rsid w:val="00D151EE"/>
    <w:rsid w:val="00DE7863"/>
    <w:rsid w:val="00E5753B"/>
    <w:rsid w:val="00E8070A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AFDB-01DC-4FDE-BB4F-1A40EE2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Admin</cp:lastModifiedBy>
  <cp:revision>7</cp:revision>
  <cp:lastPrinted>2013-11-01T13:29:00Z</cp:lastPrinted>
  <dcterms:created xsi:type="dcterms:W3CDTF">2016-04-15T08:49:00Z</dcterms:created>
  <dcterms:modified xsi:type="dcterms:W3CDTF">2022-04-28T18:56:00Z</dcterms:modified>
</cp:coreProperties>
</file>