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BA" w:rsidRDefault="005866BA" w:rsidP="004C00B9">
      <w:pPr>
        <w:spacing w:after="0" w:line="240" w:lineRule="auto"/>
        <w:ind w:left="2832"/>
        <w:rPr>
          <w:rFonts w:ascii="Sylfaen" w:hAnsi="Sylfaen"/>
          <w:b/>
          <w:sz w:val="24"/>
          <w:szCs w:val="24"/>
          <w:lang w:val="ka-GE"/>
        </w:rPr>
      </w:pPr>
      <w:r>
        <w:rPr>
          <w:rFonts w:ascii="Sylfaen" w:hAnsi="Sylfaen"/>
          <w:b/>
          <w:sz w:val="24"/>
          <w:szCs w:val="24"/>
          <w:lang w:val="ka-GE"/>
        </w:rPr>
        <w:t xml:space="preserve">                                                                                 </w:t>
      </w:r>
    </w:p>
    <w:p w:rsidR="004C00B9" w:rsidRPr="004C00B9" w:rsidRDefault="005866BA" w:rsidP="004D608E">
      <w:pPr>
        <w:spacing w:after="0" w:line="240" w:lineRule="auto"/>
        <w:ind w:left="2832"/>
        <w:rPr>
          <w:rFonts w:ascii="Sylfaen" w:hAnsi="Sylfaen"/>
          <w:b/>
          <w:sz w:val="24"/>
          <w:szCs w:val="24"/>
          <w:lang w:val="ka-GE"/>
        </w:rPr>
      </w:pPr>
      <w:r>
        <w:rPr>
          <w:rFonts w:ascii="Sylfaen" w:hAnsi="Sylfaen"/>
          <w:b/>
          <w:sz w:val="24"/>
          <w:szCs w:val="24"/>
          <w:lang w:val="ka-GE"/>
        </w:rPr>
        <w:t xml:space="preserve">                                                                                        </w:t>
      </w:r>
      <w:bookmarkStart w:id="0" w:name="_GoBack"/>
      <w:bookmarkEnd w:id="0"/>
      <w:r w:rsidR="00660630" w:rsidRPr="001C703C">
        <w:rPr>
          <w:rFonts w:ascii="Sylfaen" w:hAnsi="Sylfaen"/>
          <w:b/>
          <w:sz w:val="24"/>
          <w:szCs w:val="24"/>
          <w:lang w:val="ka-GE"/>
        </w:rPr>
        <w:t xml:space="preserve">   </w:t>
      </w:r>
      <w:r w:rsidR="00526A52" w:rsidRPr="001C703C">
        <w:rPr>
          <w:rFonts w:ascii="Sylfaen" w:hAnsi="Sylfaen"/>
          <w:b/>
          <w:sz w:val="24"/>
          <w:szCs w:val="24"/>
          <w:lang w:val="ka-GE"/>
        </w:rPr>
        <w:t xml:space="preserve">   </w:t>
      </w:r>
      <w:r w:rsidR="00660630" w:rsidRPr="001C703C">
        <w:rPr>
          <w:rFonts w:ascii="Sylfaen" w:hAnsi="Sylfaen"/>
          <w:b/>
          <w:sz w:val="24"/>
          <w:szCs w:val="24"/>
          <w:lang w:val="ka-GE"/>
        </w:rPr>
        <w:t xml:space="preserve">                                   </w:t>
      </w:r>
      <w:r w:rsidR="0007389D" w:rsidRPr="001C703C">
        <w:rPr>
          <w:rFonts w:ascii="Sylfaen" w:hAnsi="Sylfaen"/>
          <w:b/>
          <w:sz w:val="24"/>
          <w:szCs w:val="24"/>
          <w:lang w:val="ka-GE"/>
        </w:rPr>
        <w:t xml:space="preserve">                </w:t>
      </w:r>
      <w:r w:rsidR="00095903" w:rsidRPr="001C703C">
        <w:rPr>
          <w:rFonts w:ascii="Sylfaen" w:hAnsi="Sylfaen"/>
          <w:b/>
          <w:sz w:val="24"/>
          <w:szCs w:val="24"/>
          <w:lang w:val="ka-GE"/>
        </w:rPr>
        <w:t xml:space="preserve">                                                                                    </w:t>
      </w:r>
      <w:r w:rsidR="00660630" w:rsidRPr="001C703C">
        <w:rPr>
          <w:rFonts w:ascii="Sylfaen" w:hAnsi="Sylfaen"/>
          <w:b/>
          <w:sz w:val="24"/>
          <w:szCs w:val="24"/>
          <w:lang w:val="ka-GE"/>
        </w:rPr>
        <w:t xml:space="preserve">       </w:t>
      </w:r>
      <w:r w:rsidR="00DE5169" w:rsidRPr="00CA3BD2">
        <w:rPr>
          <w:rFonts w:ascii="Sylfaen" w:hAnsi="Sylfaen"/>
          <w:b/>
          <w:lang w:val="ka-GE"/>
        </w:rPr>
        <w:t>ქალაქ ფოთის მუნიციპალიტეტის</w:t>
      </w:r>
      <w:r w:rsidR="006C2C9D" w:rsidRPr="00CA3BD2">
        <w:rPr>
          <w:rFonts w:ascii="Sylfaen" w:hAnsi="Sylfaen"/>
          <w:b/>
          <w:lang w:val="ka-GE"/>
        </w:rPr>
        <w:t xml:space="preserve"> </w:t>
      </w:r>
    </w:p>
    <w:p w:rsidR="00821378" w:rsidRPr="004C00B9" w:rsidRDefault="00DE5169" w:rsidP="004C00B9">
      <w:pPr>
        <w:spacing w:after="0" w:line="240" w:lineRule="auto"/>
        <w:jc w:val="center"/>
        <w:rPr>
          <w:rFonts w:ascii="Sylfaen" w:hAnsi="Sylfaen"/>
          <w:b/>
          <w:lang w:val="ka-GE"/>
        </w:rPr>
      </w:pPr>
      <w:r w:rsidRPr="00CA3BD2">
        <w:rPr>
          <w:rFonts w:ascii="Sylfaen" w:hAnsi="Sylfaen" w:cs="Sylfaen"/>
          <w:b/>
          <w:lang w:val="ka-GE"/>
        </w:rPr>
        <w:t>საკრებულოს</w:t>
      </w:r>
      <w:r w:rsidR="00B82FD6" w:rsidRPr="00CA3BD2">
        <w:rPr>
          <w:rFonts w:ascii="Sylfaen" w:hAnsi="Sylfaen" w:cs="Sylfaen"/>
          <w:b/>
          <w:lang w:val="ka-GE"/>
        </w:rPr>
        <w:t xml:space="preserve"> </w:t>
      </w:r>
      <w:r w:rsidR="00A33983" w:rsidRPr="00CA3BD2">
        <w:rPr>
          <w:rFonts w:ascii="Sylfaen" w:hAnsi="Sylfaen"/>
          <w:b/>
          <w:lang w:val="ka-GE"/>
        </w:rPr>
        <w:t>მე</w:t>
      </w:r>
      <w:r w:rsidR="00F66B1D" w:rsidRPr="00CA3BD2">
        <w:rPr>
          <w:rFonts w:ascii="Sylfaen" w:hAnsi="Sylfaen"/>
          <w:b/>
          <w:lang w:val="ka-GE"/>
        </w:rPr>
        <w:t>-</w:t>
      </w:r>
      <w:r w:rsidR="002852A5">
        <w:rPr>
          <w:rFonts w:ascii="Sylfaen" w:hAnsi="Sylfaen"/>
          <w:b/>
          <w:lang w:val="en-US"/>
        </w:rPr>
        <w:t>7 (რიგგარეშე)</w:t>
      </w:r>
      <w:r w:rsidR="00FC5B8E" w:rsidRPr="00CA3BD2">
        <w:rPr>
          <w:rFonts w:ascii="Sylfaen" w:hAnsi="Sylfaen"/>
          <w:b/>
          <w:lang w:val="ka-GE"/>
        </w:rPr>
        <w:t xml:space="preserve"> </w:t>
      </w:r>
      <w:r w:rsidR="00C86EA2" w:rsidRPr="00CA3BD2">
        <w:rPr>
          <w:rFonts w:ascii="Sylfaen" w:hAnsi="Sylfaen"/>
          <w:b/>
          <w:lang w:val="ka-GE"/>
        </w:rPr>
        <w:t xml:space="preserve"> </w:t>
      </w:r>
      <w:r w:rsidRPr="00CA3BD2">
        <w:rPr>
          <w:rFonts w:ascii="Sylfaen" w:hAnsi="Sylfaen" w:cs="Sylfaen"/>
          <w:b/>
          <w:lang w:val="ka-GE"/>
        </w:rPr>
        <w:t>სხდომის</w:t>
      </w:r>
    </w:p>
    <w:p w:rsidR="005866BA" w:rsidRPr="00CA3BD2" w:rsidRDefault="00DE5169" w:rsidP="004D608E">
      <w:pPr>
        <w:tabs>
          <w:tab w:val="left" w:pos="5529"/>
        </w:tabs>
        <w:spacing w:after="0" w:line="240" w:lineRule="auto"/>
        <w:jc w:val="center"/>
        <w:rPr>
          <w:rFonts w:ascii="Sylfaen" w:hAnsi="Sylfaen"/>
          <w:b/>
          <w:lang w:val="ka-GE"/>
        </w:rPr>
      </w:pPr>
      <w:r w:rsidRPr="00CA3BD2">
        <w:rPr>
          <w:rFonts w:ascii="Sylfaen" w:hAnsi="Sylfaen" w:cs="Sylfaen"/>
          <w:b/>
          <w:lang w:val="ka-GE"/>
        </w:rPr>
        <w:t>დღის</w:t>
      </w:r>
      <w:r w:rsidRPr="00CA3BD2">
        <w:rPr>
          <w:rFonts w:ascii="Sylfaen" w:hAnsi="Sylfaen"/>
          <w:b/>
          <w:lang w:val="ka-GE"/>
        </w:rPr>
        <w:t xml:space="preserve">  წესრიგი</w:t>
      </w:r>
      <w:r w:rsidR="006C5952" w:rsidRPr="00CA3BD2">
        <w:rPr>
          <w:rFonts w:ascii="Sylfaen" w:hAnsi="Sylfaen"/>
          <w:b/>
          <w:lang w:val="ka-GE"/>
        </w:rPr>
        <w:t>:</w:t>
      </w:r>
    </w:p>
    <w:p w:rsidR="005866BA" w:rsidRPr="00CA3BD2" w:rsidRDefault="00195301" w:rsidP="007A2074">
      <w:pPr>
        <w:pStyle w:val="NoSpacing"/>
        <w:jc w:val="both"/>
        <w:rPr>
          <w:rFonts w:ascii="Sylfaen" w:hAnsi="Sylfaen" w:cs="Sylfaen"/>
          <w:b/>
          <w:lang w:val="ka-GE"/>
        </w:rPr>
      </w:pPr>
      <w:r w:rsidRPr="00CA3BD2">
        <w:rPr>
          <w:rFonts w:ascii="Sylfaen" w:hAnsi="Sylfaen" w:cs="Sylfaen"/>
          <w:b/>
          <w:lang w:val="ka-GE"/>
        </w:rPr>
        <w:t xml:space="preserve">                                              </w:t>
      </w:r>
      <w:r w:rsidR="0031058C" w:rsidRPr="00CA3BD2">
        <w:rPr>
          <w:rFonts w:ascii="Sylfaen" w:hAnsi="Sylfaen" w:cs="Sylfaen"/>
          <w:b/>
          <w:lang w:val="ka-GE"/>
        </w:rPr>
        <w:t xml:space="preserve">                              </w:t>
      </w:r>
      <w:r w:rsidRPr="00CA3BD2">
        <w:rPr>
          <w:rFonts w:ascii="Sylfaen" w:hAnsi="Sylfaen" w:cs="Sylfaen"/>
          <w:b/>
          <w:lang w:val="ka-GE"/>
        </w:rPr>
        <w:t xml:space="preserve">                                  </w:t>
      </w:r>
      <w:r w:rsidR="00CA3BD2" w:rsidRPr="00CA3BD2">
        <w:rPr>
          <w:rFonts w:ascii="Sylfaen" w:hAnsi="Sylfaen" w:cs="Sylfaen"/>
          <w:b/>
          <w:lang w:val="ka-GE"/>
        </w:rPr>
        <w:t xml:space="preserve">             </w:t>
      </w:r>
      <w:r w:rsidR="00631436">
        <w:rPr>
          <w:rFonts w:ascii="Sylfaen" w:hAnsi="Sylfaen" w:cs="Sylfaen"/>
          <w:b/>
          <w:lang w:val="ka-GE"/>
        </w:rPr>
        <w:t xml:space="preserve">28   </w:t>
      </w:r>
      <w:r w:rsidR="009F64FB" w:rsidRPr="00CA3BD2">
        <w:rPr>
          <w:rFonts w:ascii="Sylfaen" w:hAnsi="Sylfaen" w:cs="Sylfaen"/>
          <w:b/>
          <w:lang w:val="ka-GE"/>
        </w:rPr>
        <w:t>ივნისი</w:t>
      </w:r>
      <w:r w:rsidR="00F31E9A" w:rsidRPr="00CA3BD2">
        <w:rPr>
          <w:rFonts w:ascii="Sylfaen" w:hAnsi="Sylfaen" w:cs="Sylfaen"/>
          <w:b/>
          <w:lang w:val="ka-GE"/>
        </w:rPr>
        <w:t>,</w:t>
      </w:r>
      <w:r w:rsidR="00500E1B" w:rsidRPr="00CA3BD2">
        <w:rPr>
          <w:rFonts w:ascii="Sylfaen" w:hAnsi="Sylfaen" w:cs="Sylfaen"/>
          <w:b/>
          <w:lang w:val="ka-GE"/>
        </w:rPr>
        <w:t xml:space="preserve">  2022</w:t>
      </w:r>
      <w:r w:rsidRPr="00CA3BD2">
        <w:rPr>
          <w:rFonts w:ascii="Sylfaen" w:hAnsi="Sylfaen" w:cs="Sylfaen"/>
          <w:b/>
          <w:lang w:val="ka-GE"/>
        </w:rPr>
        <w:t xml:space="preserve"> წელი.</w:t>
      </w:r>
    </w:p>
    <w:p w:rsidR="008567A0" w:rsidRPr="00CA3BD2" w:rsidRDefault="008567A0" w:rsidP="008567A0">
      <w:pPr>
        <w:spacing w:after="0" w:line="240" w:lineRule="auto"/>
        <w:jc w:val="both"/>
        <w:rPr>
          <w:rFonts w:ascii="Sylfaen" w:hAnsi="Sylfaen"/>
          <w:b/>
          <w:lang w:val="ka-GE"/>
        </w:rPr>
      </w:pPr>
      <w:r w:rsidRPr="00CA3BD2">
        <w:rPr>
          <w:rFonts w:ascii="Sylfaen" w:eastAsia="Times New Roman" w:hAnsi="Sylfaen" w:cs="Sylfaen"/>
          <w:b/>
          <w:color w:val="333333"/>
          <w:lang w:val="ka-GE"/>
        </w:rPr>
        <w:t>1.</w:t>
      </w:r>
      <w:r w:rsidRPr="00CA3BD2">
        <w:rPr>
          <w:rFonts w:ascii="Sylfaen" w:hAnsi="Sylfaen" w:cs="Sylfaen"/>
          <w:b/>
          <w:lang w:val="ka-GE"/>
        </w:rPr>
        <w:t xml:space="preserve"> „</w:t>
      </w:r>
      <w:r w:rsidRPr="00CA3BD2">
        <w:rPr>
          <w:rFonts w:ascii="Sylfaen" w:hAnsi="Sylfaen"/>
          <w:b/>
          <w:lang w:val="ka-GE"/>
        </w:rPr>
        <w:t xml:space="preserve">ქალაქ ფოთის მუნიციპალიტეტის 2022 წლის ბიუჯეტის დამტკიცების შესახებ“ ქალაქ ფოთის მუნიციპალიტეტის საკრებულოს 2021 წლის 21 დეკემბრის </w:t>
      </w:r>
      <w:r w:rsidRPr="00CA3BD2">
        <w:rPr>
          <w:rFonts w:ascii="Sylfaen" w:eastAsiaTheme="minorEastAsia" w:hAnsi="Sylfaen" w:cs="Sylfaen"/>
          <w:b/>
          <w:lang w:val="ka-GE"/>
        </w:rPr>
        <w:t>№</w:t>
      </w:r>
      <w:r w:rsidRPr="00CA3BD2">
        <w:rPr>
          <w:rFonts w:ascii="Sylfaen" w:hAnsi="Sylfaen"/>
          <w:b/>
          <w:lang w:val="ka-GE"/>
        </w:rPr>
        <w:t>2/25 დადგენილებაში ცვლილების შეტანის თაობაზე.</w:t>
      </w:r>
    </w:p>
    <w:p w:rsidR="008567A0" w:rsidRPr="00CA3BD2" w:rsidRDefault="008567A0" w:rsidP="008567A0">
      <w:pPr>
        <w:spacing w:after="0" w:line="240" w:lineRule="auto"/>
        <w:ind w:left="142" w:hanging="142"/>
        <w:jc w:val="both"/>
        <w:rPr>
          <w:rFonts w:ascii="Sylfaen" w:hAnsi="Sylfaen" w:cs="Sylfaen"/>
          <w:b/>
          <w:lang w:val="ka-GE"/>
        </w:rPr>
      </w:pPr>
      <w:r w:rsidRPr="00CA3BD2">
        <w:rPr>
          <w:rFonts w:ascii="Sylfaen" w:hAnsi="Sylfaen"/>
          <w:b/>
          <w:lang w:val="ka-GE"/>
        </w:rPr>
        <w:t xml:space="preserve"> /მომხს:  ბექა ვაჭარაძე -  ქალაქ ფოთის მუნიციპალიტეტის მერი/  </w:t>
      </w:r>
    </w:p>
    <w:p w:rsidR="008567A0" w:rsidRDefault="008567A0" w:rsidP="004C00B9">
      <w:pPr>
        <w:spacing w:after="0" w:line="240" w:lineRule="auto"/>
        <w:jc w:val="both"/>
        <w:rPr>
          <w:rFonts w:ascii="Sylfaen" w:hAnsi="Sylfaen" w:cs="SPLiteraturuly"/>
          <w:b/>
          <w:lang w:val="ka-GE"/>
        </w:rPr>
      </w:pPr>
      <w:r w:rsidRPr="00CA3BD2">
        <w:rPr>
          <w:rFonts w:ascii="Sylfaen" w:hAnsi="Sylfaen" w:cs="SPLiteraturuly"/>
          <w:b/>
          <w:lang w:val="ka-GE"/>
        </w:rPr>
        <w:t xml:space="preserve"> /თანამომხს: თემური დუნდუა - საფინანსო - საბიუჯეტო კომისიის თავმჯდომარე/</w:t>
      </w:r>
    </w:p>
    <w:p w:rsidR="006137FA" w:rsidRDefault="006137FA" w:rsidP="004C00B9">
      <w:pPr>
        <w:spacing w:after="0" w:line="240" w:lineRule="auto"/>
        <w:jc w:val="both"/>
        <w:rPr>
          <w:rFonts w:ascii="Sylfaen" w:hAnsi="Sylfaen" w:cs="SPLiteraturuly"/>
          <w:b/>
          <w:lang w:val="ka-GE"/>
        </w:rPr>
      </w:pPr>
    </w:p>
    <w:p w:rsidR="006137FA" w:rsidRPr="006137FA" w:rsidRDefault="006137FA" w:rsidP="006137FA">
      <w:pPr>
        <w:spacing w:after="0" w:line="240" w:lineRule="auto"/>
        <w:jc w:val="both"/>
        <w:rPr>
          <w:rFonts w:ascii="Sylfaen" w:eastAsia="Times New Roman" w:hAnsi="Sylfaen" w:cs="Sylfaen"/>
          <w:b/>
          <w:bCs/>
          <w:lang w:val="ka-GE"/>
        </w:rPr>
      </w:pPr>
      <w:r>
        <w:rPr>
          <w:rFonts w:ascii="Sylfaen" w:eastAsia="Times New Roman" w:hAnsi="Sylfaen"/>
          <w:b/>
          <w:bCs/>
          <w:lang w:val="ka-GE"/>
        </w:rPr>
        <w:t>2.</w:t>
      </w:r>
      <w:r>
        <w:rPr>
          <w:rFonts w:ascii="Sylfaen" w:eastAsia="Times New Roman" w:hAnsi="Sylfaen"/>
          <w:b/>
          <w:bCs/>
        </w:rPr>
        <w:t>„</w:t>
      </w:r>
      <w:r>
        <w:rPr>
          <w:rFonts w:ascii="Sylfaen" w:eastAsia="Times New Roman" w:hAnsi="Sylfaen" w:cs="Sylfaen"/>
          <w:b/>
          <w:bCs/>
        </w:rPr>
        <w:t>ქალაქ</w:t>
      </w:r>
      <w:r>
        <w:rPr>
          <w:rFonts w:ascii="Sylfaen" w:eastAsia="Times New Roman" w:hAnsi="Sylfaen"/>
          <w:b/>
          <w:bCs/>
        </w:rPr>
        <w:t xml:space="preserve"> </w:t>
      </w:r>
      <w:r>
        <w:rPr>
          <w:rFonts w:ascii="Sylfaen" w:eastAsia="Times New Roman" w:hAnsi="Sylfaen" w:cs="Sylfaen"/>
          <w:b/>
          <w:bCs/>
        </w:rPr>
        <w:t>ფოთის</w:t>
      </w:r>
      <w:r>
        <w:rPr>
          <w:rFonts w:ascii="Sylfaen" w:eastAsia="Times New Roman" w:hAnsi="Sylfaen"/>
          <w:b/>
          <w:bCs/>
        </w:rPr>
        <w:t xml:space="preserve"> </w:t>
      </w:r>
      <w:r>
        <w:rPr>
          <w:rFonts w:ascii="Sylfaen" w:eastAsia="Times New Roman" w:hAnsi="Sylfaen" w:cs="Sylfaen"/>
          <w:b/>
          <w:bCs/>
        </w:rPr>
        <w:t>მუნიციპალიტეტში</w:t>
      </w:r>
      <w:r>
        <w:rPr>
          <w:rFonts w:ascii="Sylfaen" w:eastAsia="Times New Roman" w:hAnsi="Sylfaen"/>
          <w:b/>
          <w:bCs/>
        </w:rPr>
        <w:t xml:space="preserve"> </w:t>
      </w:r>
      <w:r>
        <w:rPr>
          <w:rFonts w:ascii="Sylfaen" w:eastAsia="Times New Roman" w:hAnsi="Sylfaen" w:cs="Sylfaen"/>
          <w:b/>
          <w:bCs/>
        </w:rPr>
        <w:t>სპორტსმენთა</w:t>
      </w:r>
      <w:r>
        <w:rPr>
          <w:rFonts w:ascii="Sylfaen" w:eastAsia="Times New Roman" w:hAnsi="Sylfaen"/>
          <w:b/>
          <w:bCs/>
        </w:rPr>
        <w:t xml:space="preserve"> </w:t>
      </w:r>
      <w:r>
        <w:rPr>
          <w:rFonts w:ascii="Sylfaen" w:eastAsia="Times New Roman" w:hAnsi="Sylfaen" w:cs="Sylfaen"/>
          <w:b/>
          <w:bCs/>
        </w:rPr>
        <w:t>ხელშეწყობის</w:t>
      </w:r>
      <w:r>
        <w:rPr>
          <w:rFonts w:ascii="Sylfaen" w:eastAsia="Times New Roman" w:hAnsi="Sylfaen"/>
          <w:b/>
          <w:bCs/>
        </w:rPr>
        <w:t xml:space="preserve"> </w:t>
      </w:r>
      <w:r>
        <w:rPr>
          <w:rFonts w:ascii="Sylfaen" w:eastAsia="Times New Roman" w:hAnsi="Sylfaen" w:cs="Sylfaen"/>
          <w:b/>
          <w:bCs/>
        </w:rPr>
        <w:t>პროგრამის</w:t>
      </w:r>
      <w:r>
        <w:rPr>
          <w:rFonts w:ascii="Sylfaen" w:eastAsia="Times New Roman" w:hAnsi="Sylfaen"/>
          <w:b/>
          <w:bCs/>
        </w:rPr>
        <w:t xml:space="preserve"> </w:t>
      </w:r>
      <w:r>
        <w:rPr>
          <w:rFonts w:ascii="Sylfaen" w:eastAsia="Times New Roman" w:hAnsi="Sylfaen" w:cs="Sylfaen"/>
          <w:b/>
          <w:bCs/>
        </w:rPr>
        <w:t>დამტკიცების</w:t>
      </w:r>
      <w:r>
        <w:rPr>
          <w:rFonts w:ascii="Sylfaen" w:eastAsia="Times New Roman" w:hAnsi="Sylfaen"/>
          <w:b/>
          <w:bCs/>
        </w:rPr>
        <w:t xml:space="preserve"> </w:t>
      </w:r>
      <w:r>
        <w:rPr>
          <w:rFonts w:ascii="Sylfaen" w:eastAsia="Times New Roman" w:hAnsi="Sylfaen" w:cs="Sylfaen"/>
          <w:b/>
          <w:bCs/>
        </w:rPr>
        <w:t>შესახებ</w:t>
      </w:r>
      <w:r>
        <w:rPr>
          <w:rFonts w:ascii="Sylfaen" w:eastAsia="Times New Roman" w:hAnsi="Sylfaen"/>
          <w:b/>
          <w:bCs/>
        </w:rPr>
        <w:t xml:space="preserve">“ </w:t>
      </w:r>
      <w:r>
        <w:rPr>
          <w:rFonts w:ascii="Sylfaen" w:eastAsia="Times New Roman" w:hAnsi="Sylfaen" w:cs="Sylfaen"/>
          <w:b/>
          <w:bCs/>
        </w:rPr>
        <w:t>თვითმმართველი</w:t>
      </w:r>
      <w:r>
        <w:rPr>
          <w:rFonts w:ascii="Sylfaen" w:eastAsia="Times New Roman" w:hAnsi="Sylfaen"/>
          <w:b/>
          <w:bCs/>
        </w:rPr>
        <w:t xml:space="preserve"> </w:t>
      </w:r>
      <w:r>
        <w:rPr>
          <w:rFonts w:ascii="Sylfaen" w:eastAsia="Times New Roman" w:hAnsi="Sylfaen" w:cs="Sylfaen"/>
          <w:b/>
          <w:bCs/>
        </w:rPr>
        <w:t>ქალაქის</w:t>
      </w:r>
      <w:r>
        <w:rPr>
          <w:rFonts w:ascii="Sylfaen" w:eastAsia="Times New Roman" w:hAnsi="Sylfaen"/>
          <w:b/>
          <w:bCs/>
        </w:rPr>
        <w:t xml:space="preserve"> – </w:t>
      </w:r>
      <w:r>
        <w:rPr>
          <w:rFonts w:ascii="Sylfaen" w:eastAsia="Times New Roman" w:hAnsi="Sylfaen" w:cs="Sylfaen"/>
          <w:b/>
          <w:bCs/>
        </w:rPr>
        <w:t>ფოთის</w:t>
      </w:r>
      <w:r>
        <w:rPr>
          <w:rFonts w:ascii="Sylfaen" w:eastAsia="Times New Roman" w:hAnsi="Sylfaen"/>
          <w:b/>
          <w:bCs/>
        </w:rPr>
        <w:t xml:space="preserve"> </w:t>
      </w:r>
      <w:r>
        <w:rPr>
          <w:rFonts w:ascii="Sylfaen" w:eastAsia="Times New Roman" w:hAnsi="Sylfaen" w:cs="Sylfaen"/>
          <w:b/>
          <w:bCs/>
        </w:rPr>
        <w:t>საკრებულოს</w:t>
      </w:r>
      <w:r>
        <w:rPr>
          <w:rFonts w:ascii="Sylfaen" w:eastAsia="Times New Roman" w:hAnsi="Sylfaen"/>
          <w:b/>
          <w:bCs/>
        </w:rPr>
        <w:t xml:space="preserve"> 2014 </w:t>
      </w:r>
      <w:r>
        <w:rPr>
          <w:rFonts w:ascii="Sylfaen" w:eastAsia="Times New Roman" w:hAnsi="Sylfaen" w:cs="Sylfaen"/>
          <w:b/>
          <w:bCs/>
        </w:rPr>
        <w:t>წლის</w:t>
      </w:r>
      <w:r>
        <w:rPr>
          <w:rFonts w:ascii="Sylfaen" w:eastAsia="Times New Roman" w:hAnsi="Sylfaen"/>
          <w:b/>
          <w:bCs/>
        </w:rPr>
        <w:t xml:space="preserve"> 28 </w:t>
      </w:r>
      <w:r>
        <w:rPr>
          <w:rFonts w:ascii="Sylfaen" w:eastAsia="Times New Roman" w:hAnsi="Sylfaen" w:cs="Sylfaen"/>
          <w:b/>
          <w:bCs/>
        </w:rPr>
        <w:t>თებერვლის</w:t>
      </w:r>
      <w:r>
        <w:rPr>
          <w:rFonts w:ascii="Sylfaen" w:eastAsia="Times New Roman" w:hAnsi="Sylfaen"/>
          <w:b/>
          <w:bCs/>
        </w:rPr>
        <w:t xml:space="preserve"> №6/5 </w:t>
      </w:r>
      <w:r>
        <w:rPr>
          <w:rFonts w:ascii="Sylfaen" w:eastAsia="Times New Roman" w:hAnsi="Sylfaen" w:cs="Sylfaen"/>
          <w:b/>
          <w:bCs/>
        </w:rPr>
        <w:t>დადგენილებაში</w:t>
      </w:r>
      <w:r>
        <w:rPr>
          <w:rFonts w:ascii="Sylfaen" w:eastAsia="Times New Roman" w:hAnsi="Sylfaen"/>
          <w:b/>
          <w:bCs/>
        </w:rPr>
        <w:t xml:space="preserve"> </w:t>
      </w:r>
      <w:r>
        <w:rPr>
          <w:rFonts w:ascii="Sylfaen" w:eastAsia="Times New Roman" w:hAnsi="Sylfaen" w:cs="Sylfaen"/>
          <w:b/>
          <w:bCs/>
        </w:rPr>
        <w:t>ცვლილების</w:t>
      </w:r>
      <w:r>
        <w:rPr>
          <w:rFonts w:ascii="Sylfaen" w:eastAsia="Times New Roman" w:hAnsi="Sylfaen"/>
          <w:b/>
          <w:bCs/>
        </w:rPr>
        <w:t xml:space="preserve"> </w:t>
      </w:r>
      <w:r>
        <w:rPr>
          <w:rFonts w:ascii="Sylfaen" w:eastAsia="Times New Roman" w:hAnsi="Sylfaen" w:cs="Sylfaen"/>
          <w:b/>
          <w:bCs/>
        </w:rPr>
        <w:t>შეტანის</w:t>
      </w:r>
      <w:r>
        <w:rPr>
          <w:rFonts w:ascii="Sylfaen" w:eastAsia="Times New Roman" w:hAnsi="Sylfaen"/>
          <w:b/>
          <w:bCs/>
        </w:rPr>
        <w:t xml:space="preserve"> </w:t>
      </w:r>
      <w:r>
        <w:rPr>
          <w:rFonts w:ascii="Sylfaen" w:eastAsia="Times New Roman" w:hAnsi="Sylfaen" w:cs="Sylfaen"/>
          <w:b/>
          <w:bCs/>
        </w:rPr>
        <w:t>თაობაზე</w:t>
      </w:r>
      <w:r>
        <w:rPr>
          <w:rFonts w:ascii="Sylfaen" w:eastAsia="Times New Roman" w:hAnsi="Sylfaen" w:cs="Sylfaen"/>
          <w:b/>
          <w:bCs/>
          <w:lang w:val="ka-GE"/>
        </w:rPr>
        <w:t>.</w:t>
      </w:r>
    </w:p>
    <w:p w:rsidR="006137FA" w:rsidRPr="006137FA" w:rsidRDefault="006137FA" w:rsidP="006137FA">
      <w:pPr>
        <w:spacing w:after="0" w:line="240" w:lineRule="auto"/>
        <w:ind w:left="142" w:hanging="142"/>
        <w:jc w:val="both"/>
        <w:rPr>
          <w:rFonts w:ascii="Sylfaen" w:hAnsi="Sylfaen"/>
          <w:b/>
          <w:lang w:val="ka-GE"/>
        </w:rPr>
      </w:pPr>
      <w:r w:rsidRPr="00CA3BD2">
        <w:rPr>
          <w:rFonts w:ascii="Sylfaen" w:hAnsi="Sylfaen"/>
          <w:b/>
          <w:lang w:val="ka-GE"/>
        </w:rPr>
        <w:t xml:space="preserve">/მომხს:  ბექა ვაჭარაძე -  ქალაქ ფოთის მუნიციპალიტეტის მერი/  </w:t>
      </w:r>
    </w:p>
    <w:p w:rsidR="006137FA" w:rsidRPr="00CA3BD2" w:rsidRDefault="006137FA" w:rsidP="006137FA">
      <w:pPr>
        <w:autoSpaceDE w:val="0"/>
        <w:autoSpaceDN w:val="0"/>
        <w:adjustRightInd w:val="0"/>
        <w:spacing w:after="0" w:line="240" w:lineRule="auto"/>
        <w:jc w:val="both"/>
        <w:rPr>
          <w:rFonts w:ascii="Sylfaen" w:hAnsi="Sylfaen"/>
          <w:b/>
          <w:lang w:val="ka-GE"/>
        </w:rPr>
      </w:pPr>
      <w:r w:rsidRPr="00CA3BD2">
        <w:rPr>
          <w:rFonts w:ascii="Sylfaen" w:hAnsi="Sylfaen"/>
          <w:b/>
          <w:lang w:val="ka-GE"/>
        </w:rPr>
        <w:t xml:space="preserve">/თანამომხს: ნიკა კორშია  - იურიდიულ, სამანდატო, საპროცედურო საკითხთა და ეთიკის             </w:t>
      </w:r>
    </w:p>
    <w:p w:rsidR="006137FA" w:rsidRDefault="006137FA" w:rsidP="006137FA">
      <w:pPr>
        <w:autoSpaceDE w:val="0"/>
        <w:autoSpaceDN w:val="0"/>
        <w:adjustRightInd w:val="0"/>
        <w:spacing w:after="0" w:line="240" w:lineRule="auto"/>
        <w:jc w:val="both"/>
        <w:rPr>
          <w:rFonts w:ascii="Sylfaen" w:hAnsi="Sylfaen"/>
          <w:b/>
          <w:lang w:val="ka-GE"/>
        </w:rPr>
      </w:pPr>
      <w:r w:rsidRPr="00CA3BD2">
        <w:rPr>
          <w:rFonts w:ascii="Sylfaen" w:hAnsi="Sylfaen"/>
          <w:b/>
          <w:lang w:val="ka-GE"/>
        </w:rPr>
        <w:t xml:space="preserve">                                                 კომისიის   თავმჯდომარე/</w:t>
      </w:r>
    </w:p>
    <w:p w:rsidR="000B044B" w:rsidRDefault="000B044B" w:rsidP="000B044B">
      <w:pPr>
        <w:spacing w:after="0" w:line="240" w:lineRule="auto"/>
        <w:jc w:val="both"/>
        <w:rPr>
          <w:rFonts w:ascii="Sylfaen" w:hAnsi="Sylfaen" w:cs="SPLiteraturuly"/>
          <w:b/>
          <w:lang w:val="ka-GE"/>
        </w:rPr>
      </w:pPr>
      <w:r w:rsidRPr="00CA3BD2">
        <w:rPr>
          <w:rFonts w:ascii="Sylfaen" w:hAnsi="Sylfaen" w:cs="SPLiteraturuly"/>
          <w:b/>
          <w:lang w:val="ka-GE"/>
        </w:rPr>
        <w:t>/თანამომხს: ნანა ვეკუა - სოციალურ საკითხთა კომისიის თავმჯდომარე</w:t>
      </w:r>
    </w:p>
    <w:p w:rsidR="006137FA" w:rsidRDefault="006137FA" w:rsidP="00BC1555">
      <w:pPr>
        <w:spacing w:after="0" w:line="240" w:lineRule="auto"/>
        <w:jc w:val="both"/>
        <w:rPr>
          <w:rFonts w:ascii="Sylfaen" w:hAnsi="Sylfaen"/>
          <w:b/>
          <w:lang w:val="ka-GE"/>
        </w:rPr>
      </w:pPr>
    </w:p>
    <w:p w:rsidR="006137FA" w:rsidRDefault="006137FA" w:rsidP="006137FA">
      <w:pPr>
        <w:spacing w:after="0" w:line="240" w:lineRule="auto"/>
        <w:jc w:val="both"/>
        <w:rPr>
          <w:rFonts w:ascii="Sylfaen" w:hAnsi="Sylfaen"/>
          <w:b/>
          <w:lang w:val="ka-GE"/>
        </w:rPr>
      </w:pPr>
      <w:r>
        <w:rPr>
          <w:rFonts w:ascii="Sylfaen" w:eastAsia="Times New Roman" w:hAnsi="Sylfaen"/>
          <w:b/>
          <w:bCs/>
          <w:lang w:val="ka-GE"/>
        </w:rPr>
        <w:t>3.</w:t>
      </w:r>
      <w:r w:rsidRPr="004D608E">
        <w:rPr>
          <w:rFonts w:ascii="Sylfaen" w:eastAsia="Times New Roman" w:hAnsi="Sylfaen"/>
          <w:b/>
          <w:bCs/>
          <w:lang w:val="ka-GE"/>
        </w:rPr>
        <w:t>„</w:t>
      </w:r>
      <w:r w:rsidRPr="004D608E">
        <w:rPr>
          <w:rFonts w:ascii="Sylfaen" w:eastAsia="Times New Roman" w:hAnsi="Sylfaen" w:cs="Sylfaen"/>
          <w:b/>
          <w:bCs/>
          <w:lang w:val="ka-GE"/>
        </w:rPr>
        <w:t>ქალაქ</w:t>
      </w:r>
      <w:r w:rsidRPr="004D608E">
        <w:rPr>
          <w:rFonts w:ascii="Sylfaen" w:eastAsia="Times New Roman" w:hAnsi="Sylfaen"/>
          <w:b/>
          <w:bCs/>
          <w:lang w:val="ka-GE"/>
        </w:rPr>
        <w:t xml:space="preserve"> </w:t>
      </w:r>
      <w:r w:rsidRPr="004D608E">
        <w:rPr>
          <w:rFonts w:ascii="Sylfaen" w:eastAsia="Times New Roman" w:hAnsi="Sylfaen" w:cs="Sylfaen"/>
          <w:b/>
          <w:bCs/>
          <w:lang w:val="ka-GE"/>
        </w:rPr>
        <w:t>ფოთის</w:t>
      </w:r>
      <w:r w:rsidRPr="004D608E">
        <w:rPr>
          <w:rFonts w:ascii="Sylfaen" w:eastAsia="Times New Roman" w:hAnsi="Sylfaen"/>
          <w:b/>
          <w:bCs/>
          <w:lang w:val="ka-GE"/>
        </w:rPr>
        <w:t xml:space="preserve"> </w:t>
      </w:r>
      <w:r w:rsidRPr="004D608E">
        <w:rPr>
          <w:rFonts w:ascii="Sylfaen" w:eastAsia="Times New Roman" w:hAnsi="Sylfaen" w:cs="Sylfaen"/>
          <w:b/>
          <w:bCs/>
          <w:lang w:val="ka-GE"/>
        </w:rPr>
        <w:t>მუნიციპალიტეტის</w:t>
      </w:r>
      <w:r w:rsidRPr="004D608E">
        <w:rPr>
          <w:rFonts w:ascii="Sylfaen" w:eastAsia="Times New Roman" w:hAnsi="Sylfaen"/>
          <w:b/>
          <w:bCs/>
          <w:lang w:val="ka-GE"/>
        </w:rPr>
        <w:t xml:space="preserve"> </w:t>
      </w:r>
      <w:r w:rsidRPr="004D608E">
        <w:rPr>
          <w:rFonts w:ascii="Sylfaen" w:eastAsia="Times New Roman" w:hAnsi="Sylfaen" w:cs="Sylfaen"/>
          <w:b/>
          <w:bCs/>
          <w:lang w:val="ka-GE"/>
        </w:rPr>
        <w:t>საკრებულოს</w:t>
      </w:r>
      <w:r w:rsidRPr="004D608E">
        <w:rPr>
          <w:rFonts w:ascii="Sylfaen" w:eastAsia="Times New Roman" w:hAnsi="Sylfaen"/>
          <w:b/>
          <w:bCs/>
          <w:lang w:val="ka-GE"/>
        </w:rPr>
        <w:t xml:space="preserve"> </w:t>
      </w:r>
      <w:r w:rsidRPr="004D608E">
        <w:rPr>
          <w:rFonts w:ascii="Sylfaen" w:eastAsia="Times New Roman" w:hAnsi="Sylfaen" w:cs="Sylfaen"/>
          <w:b/>
          <w:bCs/>
          <w:lang w:val="ka-GE"/>
        </w:rPr>
        <w:t>რეგლამენტის</w:t>
      </w:r>
      <w:r w:rsidRPr="004D608E">
        <w:rPr>
          <w:rFonts w:ascii="Sylfaen" w:eastAsia="Times New Roman" w:hAnsi="Sylfaen"/>
          <w:b/>
          <w:bCs/>
          <w:lang w:val="ka-GE"/>
        </w:rPr>
        <w:t xml:space="preserve"> </w:t>
      </w:r>
      <w:r w:rsidRPr="004D608E">
        <w:rPr>
          <w:rFonts w:ascii="Sylfaen" w:eastAsia="Times New Roman" w:hAnsi="Sylfaen" w:cs="Sylfaen"/>
          <w:b/>
          <w:bCs/>
          <w:lang w:val="ka-GE"/>
        </w:rPr>
        <w:t>დამტკიცების</w:t>
      </w:r>
      <w:r w:rsidRPr="004D608E">
        <w:rPr>
          <w:rFonts w:ascii="Sylfaen" w:eastAsia="Times New Roman" w:hAnsi="Sylfaen"/>
          <w:b/>
          <w:bCs/>
          <w:lang w:val="ka-GE"/>
        </w:rPr>
        <w:t xml:space="preserve"> </w:t>
      </w:r>
      <w:r w:rsidRPr="004D608E">
        <w:rPr>
          <w:rFonts w:ascii="Sylfaen" w:eastAsia="Times New Roman" w:hAnsi="Sylfaen" w:cs="Sylfaen"/>
          <w:b/>
          <w:bCs/>
          <w:lang w:val="ka-GE"/>
        </w:rPr>
        <w:t>შესახებ</w:t>
      </w:r>
      <w:r w:rsidRPr="004D608E">
        <w:rPr>
          <w:rFonts w:ascii="Sylfaen" w:eastAsia="Times New Roman" w:hAnsi="Sylfaen"/>
          <w:b/>
          <w:bCs/>
          <w:lang w:val="ka-GE"/>
        </w:rPr>
        <w:t xml:space="preserve">” </w:t>
      </w:r>
      <w:r w:rsidRPr="004D608E">
        <w:rPr>
          <w:rFonts w:ascii="Sylfaen" w:eastAsia="Times New Roman" w:hAnsi="Sylfaen" w:cs="Sylfaen"/>
          <w:b/>
          <w:bCs/>
          <w:lang w:val="ka-GE"/>
        </w:rPr>
        <w:t>ქალაქ</w:t>
      </w:r>
      <w:r w:rsidRPr="004D608E">
        <w:rPr>
          <w:rFonts w:ascii="Sylfaen" w:eastAsia="Times New Roman" w:hAnsi="Sylfaen"/>
          <w:b/>
          <w:bCs/>
          <w:lang w:val="ka-GE"/>
        </w:rPr>
        <w:t xml:space="preserve"> </w:t>
      </w:r>
      <w:r w:rsidRPr="004D608E">
        <w:rPr>
          <w:rFonts w:ascii="Sylfaen" w:eastAsia="Times New Roman" w:hAnsi="Sylfaen" w:cs="Sylfaen"/>
          <w:b/>
          <w:bCs/>
          <w:lang w:val="ka-GE"/>
        </w:rPr>
        <w:t>ფოთის</w:t>
      </w:r>
      <w:r w:rsidRPr="004D608E">
        <w:rPr>
          <w:rFonts w:ascii="Sylfaen" w:eastAsia="Times New Roman" w:hAnsi="Sylfaen"/>
          <w:b/>
          <w:bCs/>
          <w:lang w:val="ka-GE"/>
        </w:rPr>
        <w:t xml:space="preserve"> </w:t>
      </w:r>
      <w:r w:rsidRPr="004D608E">
        <w:rPr>
          <w:rFonts w:ascii="Sylfaen" w:eastAsia="Times New Roman" w:hAnsi="Sylfaen" w:cs="Sylfaen"/>
          <w:b/>
          <w:bCs/>
          <w:lang w:val="ka-GE"/>
        </w:rPr>
        <w:t>მუნიციპალიტეტის</w:t>
      </w:r>
      <w:r w:rsidRPr="004D608E">
        <w:rPr>
          <w:rFonts w:ascii="Sylfaen" w:eastAsia="Times New Roman" w:hAnsi="Sylfaen"/>
          <w:b/>
          <w:bCs/>
          <w:lang w:val="ka-GE"/>
        </w:rPr>
        <w:t xml:space="preserve"> </w:t>
      </w:r>
      <w:r w:rsidRPr="004D608E">
        <w:rPr>
          <w:rFonts w:ascii="Sylfaen" w:eastAsia="Times New Roman" w:hAnsi="Sylfaen" w:cs="Sylfaen"/>
          <w:b/>
          <w:bCs/>
          <w:lang w:val="ka-GE"/>
        </w:rPr>
        <w:t>საკრებულოს</w:t>
      </w:r>
      <w:r w:rsidRPr="004D608E">
        <w:rPr>
          <w:rFonts w:ascii="Sylfaen" w:eastAsia="Times New Roman" w:hAnsi="Sylfaen"/>
          <w:b/>
          <w:bCs/>
          <w:lang w:val="ka-GE"/>
        </w:rPr>
        <w:t xml:space="preserve"> 2022 </w:t>
      </w:r>
      <w:r w:rsidRPr="004D608E">
        <w:rPr>
          <w:rFonts w:ascii="Sylfaen" w:eastAsia="Times New Roman" w:hAnsi="Sylfaen" w:cs="Sylfaen"/>
          <w:b/>
          <w:bCs/>
          <w:lang w:val="ka-GE"/>
        </w:rPr>
        <w:t>წლის</w:t>
      </w:r>
      <w:r w:rsidRPr="004D608E">
        <w:rPr>
          <w:rFonts w:ascii="Sylfaen" w:eastAsia="Times New Roman" w:hAnsi="Sylfaen"/>
          <w:b/>
          <w:bCs/>
          <w:lang w:val="ka-GE"/>
        </w:rPr>
        <w:t xml:space="preserve"> </w:t>
      </w:r>
      <w:r>
        <w:rPr>
          <w:rFonts w:ascii="Sylfaen" w:eastAsia="Times New Roman" w:hAnsi="Sylfaen"/>
          <w:b/>
          <w:bCs/>
          <w:lang w:val="ka-GE"/>
        </w:rPr>
        <w:t xml:space="preserve">31 იანვრის </w:t>
      </w:r>
      <w:r w:rsidRPr="004D608E">
        <w:rPr>
          <w:rFonts w:ascii="Sylfaen" w:eastAsia="Times New Roman" w:hAnsi="Sylfaen"/>
          <w:b/>
          <w:bCs/>
          <w:lang w:val="ka-GE"/>
        </w:rPr>
        <w:t xml:space="preserve">№1/5 </w:t>
      </w:r>
      <w:r w:rsidRPr="004D608E">
        <w:rPr>
          <w:rFonts w:ascii="Sylfaen" w:eastAsia="Times New Roman" w:hAnsi="Sylfaen" w:cs="Sylfaen"/>
          <w:b/>
          <w:bCs/>
          <w:lang w:val="ka-GE"/>
        </w:rPr>
        <w:t>დადგენილებაში</w:t>
      </w:r>
      <w:r w:rsidRPr="004D608E">
        <w:rPr>
          <w:rFonts w:ascii="Sylfaen" w:eastAsia="Times New Roman" w:hAnsi="Sylfaen"/>
          <w:b/>
          <w:bCs/>
          <w:lang w:val="ka-GE"/>
        </w:rPr>
        <w:t xml:space="preserve"> </w:t>
      </w:r>
      <w:r w:rsidRPr="004D608E">
        <w:rPr>
          <w:rFonts w:ascii="Sylfaen" w:eastAsia="Times New Roman" w:hAnsi="Sylfaen" w:cs="Sylfaen"/>
          <w:b/>
          <w:bCs/>
          <w:lang w:val="ka-GE"/>
        </w:rPr>
        <w:t>ცვლილების</w:t>
      </w:r>
      <w:r w:rsidRPr="004D608E">
        <w:rPr>
          <w:rFonts w:ascii="Sylfaen" w:eastAsia="Times New Roman" w:hAnsi="Sylfaen"/>
          <w:b/>
          <w:bCs/>
          <w:lang w:val="ka-GE"/>
        </w:rPr>
        <w:t xml:space="preserve"> </w:t>
      </w:r>
      <w:r w:rsidRPr="004D608E">
        <w:rPr>
          <w:rFonts w:ascii="Sylfaen" w:eastAsia="Times New Roman" w:hAnsi="Sylfaen" w:cs="Sylfaen"/>
          <w:b/>
          <w:bCs/>
          <w:lang w:val="ka-GE"/>
        </w:rPr>
        <w:t>შეტანის</w:t>
      </w:r>
      <w:r w:rsidRPr="004D608E">
        <w:rPr>
          <w:rFonts w:ascii="Sylfaen" w:eastAsia="Times New Roman" w:hAnsi="Sylfaen"/>
          <w:b/>
          <w:bCs/>
          <w:lang w:val="ka-GE"/>
        </w:rPr>
        <w:t xml:space="preserve"> </w:t>
      </w:r>
      <w:r w:rsidRPr="004D608E">
        <w:rPr>
          <w:rFonts w:ascii="Sylfaen" w:eastAsia="Times New Roman" w:hAnsi="Sylfaen" w:cs="Sylfaen"/>
          <w:b/>
          <w:bCs/>
          <w:lang w:val="ka-GE"/>
        </w:rPr>
        <w:t>თაობაზე</w:t>
      </w:r>
      <w:r>
        <w:rPr>
          <w:rFonts w:ascii="Sylfaen" w:eastAsia="Times New Roman" w:hAnsi="Sylfaen" w:cs="Sylfaen"/>
          <w:b/>
          <w:bCs/>
          <w:lang w:val="ka-GE"/>
        </w:rPr>
        <w:t>.</w:t>
      </w:r>
      <w:r w:rsidRPr="004D608E">
        <w:rPr>
          <w:rFonts w:ascii="Sylfaen" w:eastAsia="Times New Roman" w:hAnsi="Sylfaen"/>
          <w:b/>
          <w:bCs/>
          <w:lang w:val="ka-GE"/>
        </w:rPr>
        <w:t xml:space="preserve"> </w:t>
      </w:r>
      <w:r w:rsidRPr="004D608E">
        <w:rPr>
          <w:rFonts w:ascii="Sylfaen" w:hAnsi="Sylfaen"/>
          <w:b/>
          <w:bCs/>
          <w:lang w:val="ka-GE"/>
        </w:rPr>
        <w:t> </w:t>
      </w:r>
    </w:p>
    <w:p w:rsidR="006137FA" w:rsidRPr="00CA3BD2" w:rsidRDefault="006137FA" w:rsidP="006137FA">
      <w:pPr>
        <w:autoSpaceDE w:val="0"/>
        <w:autoSpaceDN w:val="0"/>
        <w:adjustRightInd w:val="0"/>
        <w:spacing w:after="0" w:line="240" w:lineRule="auto"/>
        <w:jc w:val="both"/>
        <w:rPr>
          <w:rFonts w:ascii="Sylfaen" w:hAnsi="Sylfaen"/>
          <w:b/>
          <w:lang w:val="ka-GE"/>
        </w:rPr>
      </w:pPr>
      <w:r w:rsidRPr="00CA3BD2">
        <w:rPr>
          <w:rFonts w:ascii="Sylfaen" w:hAnsi="Sylfaen"/>
          <w:b/>
          <w:lang w:val="ka-GE"/>
        </w:rPr>
        <w:t xml:space="preserve">/მომხს: ნიკა კორშია  - იურიდიულ, სამანდატო, საპროცედურო საკითხთა და ეთიკის             </w:t>
      </w:r>
    </w:p>
    <w:p w:rsidR="006137FA" w:rsidRDefault="006137FA" w:rsidP="006137FA">
      <w:pPr>
        <w:autoSpaceDE w:val="0"/>
        <w:autoSpaceDN w:val="0"/>
        <w:adjustRightInd w:val="0"/>
        <w:spacing w:after="0" w:line="240" w:lineRule="auto"/>
        <w:jc w:val="both"/>
        <w:rPr>
          <w:rFonts w:ascii="Sylfaen" w:hAnsi="Sylfaen"/>
          <w:b/>
          <w:lang w:val="ka-GE"/>
        </w:rPr>
      </w:pPr>
      <w:r w:rsidRPr="00CA3BD2">
        <w:rPr>
          <w:rFonts w:ascii="Sylfaen" w:hAnsi="Sylfaen"/>
          <w:b/>
          <w:lang w:val="ka-GE"/>
        </w:rPr>
        <w:t xml:space="preserve">                 </w:t>
      </w:r>
      <w:r>
        <w:rPr>
          <w:rFonts w:ascii="Sylfaen" w:hAnsi="Sylfaen"/>
          <w:b/>
          <w:lang w:val="ka-GE"/>
        </w:rPr>
        <w:t xml:space="preserve">                       </w:t>
      </w:r>
      <w:r w:rsidRPr="00CA3BD2">
        <w:rPr>
          <w:rFonts w:ascii="Sylfaen" w:hAnsi="Sylfaen"/>
          <w:b/>
          <w:lang w:val="ka-GE"/>
        </w:rPr>
        <w:t>კომისიის   თავმჯდომარე/</w:t>
      </w:r>
    </w:p>
    <w:p w:rsidR="00095903" w:rsidRPr="00CA3BD2" w:rsidRDefault="00095903" w:rsidP="007A2074">
      <w:pPr>
        <w:pStyle w:val="NoSpacing"/>
        <w:jc w:val="both"/>
        <w:rPr>
          <w:rFonts w:ascii="Sylfaen" w:hAnsi="Sylfaen" w:cs="Sylfaen"/>
          <w:b/>
          <w:lang w:val="ka-GE"/>
        </w:rPr>
      </w:pPr>
    </w:p>
    <w:p w:rsidR="003A6467" w:rsidRPr="00CA3BD2" w:rsidRDefault="006137FA" w:rsidP="002F1742">
      <w:pPr>
        <w:pStyle w:val="sataurixml"/>
      </w:pPr>
      <w:r>
        <w:t>4</w:t>
      </w:r>
      <w:r w:rsidR="00E2249D">
        <w:t>.</w:t>
      </w:r>
      <w:r w:rsidR="003A6467">
        <w:t>ქალაქ ფოთის მუნიციპალიტეტის მერისთვის, ქალაქ ფოთის მუნიციპალიტეტის საკუთრებაში არსებულ სატრანპორტო საშულება FORD CARGO 1824 (რეგისტრაციის ნომერი BK820KB, გამოშვების წელი 2007, ტიპი - სპეციალიზებული)-ზე არასამეწარმეო (არაკომერციული) იურიდიული პირის ,,ქალაქ ფოთის მუნიციპალიტეტის სერვისების ცენტრისათვის“ უსასყიდლო სარგებლობის (თხოვება) უფლების შეწყვეტასთან დაკავში</w:t>
      </w:r>
      <w:r w:rsidR="00E2249D">
        <w:t>რებით თანხმობის მიცემის შესახებ</w:t>
      </w:r>
      <w:r w:rsidR="003A6467">
        <w:t>.</w:t>
      </w:r>
    </w:p>
    <w:p w:rsidR="00927B0A" w:rsidRPr="00CA3BD2" w:rsidRDefault="00927B0A" w:rsidP="00927B0A">
      <w:pPr>
        <w:spacing w:after="0" w:line="240" w:lineRule="auto"/>
        <w:ind w:left="142" w:hanging="142"/>
        <w:jc w:val="both"/>
        <w:rPr>
          <w:rFonts w:ascii="Sylfaen" w:hAnsi="Sylfaen" w:cs="Sylfaen"/>
          <w:b/>
          <w:lang w:val="ka-GE"/>
        </w:rPr>
      </w:pPr>
      <w:r w:rsidRPr="00CA3BD2">
        <w:rPr>
          <w:rFonts w:ascii="Sylfaen" w:hAnsi="Sylfaen"/>
          <w:b/>
          <w:lang w:val="ka-GE"/>
        </w:rPr>
        <w:t xml:space="preserve">/მომხს:  ბექა ვაჭარაძე -  ქალაქ ფოთის მუნიციპალიტეტის მერი/  </w:t>
      </w:r>
    </w:p>
    <w:p w:rsidR="00927B0A" w:rsidRPr="00CA3BD2" w:rsidRDefault="00927B0A" w:rsidP="00927B0A">
      <w:pPr>
        <w:spacing w:after="0" w:line="240" w:lineRule="auto"/>
        <w:ind w:left="708" w:hanging="708"/>
        <w:jc w:val="both"/>
        <w:rPr>
          <w:rFonts w:ascii="Sylfaen" w:hAnsi="Sylfaen"/>
          <w:b/>
          <w:lang w:val="ka-GE"/>
        </w:rPr>
      </w:pPr>
      <w:r w:rsidRPr="00CA3BD2">
        <w:rPr>
          <w:rFonts w:ascii="Sylfaen" w:hAnsi="Sylfaen"/>
          <w:b/>
          <w:lang w:val="ka-GE" w:eastAsia="ru-RU"/>
        </w:rPr>
        <w:t xml:space="preserve">/თანამომხს: </w:t>
      </w:r>
      <w:r w:rsidRPr="00CA3BD2">
        <w:rPr>
          <w:rFonts w:ascii="Sylfaen" w:eastAsia="Times New Roman" w:hAnsi="Sylfaen" w:cs="Times New Roman"/>
          <w:b/>
          <w:lang w:val="ka-GE" w:eastAsia="ru-RU"/>
        </w:rPr>
        <w:t xml:space="preserve">თორნიკე ხარჩილავა </w:t>
      </w:r>
      <w:r w:rsidRPr="00CA3BD2">
        <w:rPr>
          <w:rFonts w:ascii="Sylfaen" w:hAnsi="Sylfaen"/>
          <w:b/>
          <w:lang w:val="ka-GE" w:eastAsia="ru-RU"/>
        </w:rPr>
        <w:t xml:space="preserve">- </w:t>
      </w:r>
      <w:r w:rsidRPr="00CA3BD2">
        <w:rPr>
          <w:rFonts w:ascii="Sylfaen" w:hAnsi="Sylfaen"/>
          <w:b/>
          <w:lang w:val="ka-GE"/>
        </w:rPr>
        <w:t xml:space="preserve">ქონების  მართვისა და ბუნებრივი რესურსების </w:t>
      </w:r>
    </w:p>
    <w:p w:rsidR="00927B0A" w:rsidRDefault="00927B0A" w:rsidP="00927B0A">
      <w:pPr>
        <w:spacing w:after="0" w:line="240" w:lineRule="auto"/>
        <w:ind w:left="181" w:hanging="181"/>
        <w:jc w:val="both"/>
        <w:rPr>
          <w:rFonts w:ascii="Sylfaen" w:hAnsi="Sylfaen"/>
          <w:b/>
          <w:lang w:val="ka-GE"/>
        </w:rPr>
      </w:pPr>
      <w:r w:rsidRPr="00CA3BD2">
        <w:rPr>
          <w:rFonts w:ascii="Sylfaen" w:hAnsi="Sylfaen"/>
          <w:b/>
          <w:lang w:val="ka-GE"/>
        </w:rPr>
        <w:t xml:space="preserve">                                                                 საკითხების   კომისიის  თავმჯდომარე/</w:t>
      </w:r>
    </w:p>
    <w:p w:rsidR="003A6467" w:rsidRPr="004D608E" w:rsidRDefault="003A6467" w:rsidP="002F18E3">
      <w:pPr>
        <w:spacing w:after="0" w:line="240" w:lineRule="auto"/>
        <w:jc w:val="both"/>
        <w:rPr>
          <w:rFonts w:ascii="Sylfaen" w:hAnsi="Sylfaen"/>
          <w:b/>
          <w:lang w:val="ka-GE"/>
        </w:rPr>
      </w:pPr>
    </w:p>
    <w:p w:rsidR="003A6467" w:rsidRPr="002F18E3" w:rsidRDefault="006137FA" w:rsidP="002F18E3">
      <w:pPr>
        <w:spacing w:after="0" w:line="240" w:lineRule="auto"/>
        <w:jc w:val="both"/>
        <w:rPr>
          <w:rFonts w:ascii="Sylfaen" w:hAnsi="Sylfaen"/>
          <w:b/>
          <w:lang w:val="ka-GE"/>
        </w:rPr>
      </w:pPr>
      <w:r>
        <w:rPr>
          <w:rFonts w:ascii="Sylfaen" w:hAnsi="Sylfaen"/>
          <w:b/>
          <w:lang w:val="ka-GE"/>
        </w:rPr>
        <w:t>5</w:t>
      </w:r>
      <w:r w:rsidR="002F18E3" w:rsidRPr="004D608E">
        <w:rPr>
          <w:rFonts w:ascii="Sylfaen" w:hAnsi="Sylfaen"/>
          <w:b/>
          <w:lang w:val="ka-GE"/>
        </w:rPr>
        <w:t>.</w:t>
      </w:r>
      <w:r w:rsidR="002F18E3" w:rsidRPr="004D608E">
        <w:rPr>
          <w:rFonts w:ascii="Sylfaen" w:hAnsi="Sylfaen" w:cs="Sylfaen"/>
          <w:b/>
          <w:lang w:val="ka-GE"/>
        </w:rPr>
        <w:t>ქალაქ</w:t>
      </w:r>
      <w:r w:rsidR="002F18E3" w:rsidRPr="004D608E">
        <w:rPr>
          <w:rFonts w:ascii="Sylfaen" w:hAnsi="Sylfaen"/>
          <w:b/>
          <w:lang w:val="ka-GE"/>
        </w:rPr>
        <w:t xml:space="preserve"> </w:t>
      </w:r>
      <w:r w:rsidR="002F18E3" w:rsidRPr="004D608E">
        <w:rPr>
          <w:rFonts w:ascii="Sylfaen" w:hAnsi="Sylfaen" w:cs="Sylfaen"/>
          <w:b/>
          <w:lang w:val="ka-GE"/>
        </w:rPr>
        <w:t>ფოთის</w:t>
      </w:r>
      <w:r w:rsidR="002F18E3" w:rsidRPr="004D608E">
        <w:rPr>
          <w:rFonts w:ascii="Sylfaen" w:hAnsi="Sylfaen"/>
          <w:b/>
          <w:lang w:val="ka-GE"/>
        </w:rPr>
        <w:t xml:space="preserve"> </w:t>
      </w:r>
      <w:r w:rsidR="002F18E3" w:rsidRPr="004D608E">
        <w:rPr>
          <w:rFonts w:ascii="Sylfaen" w:hAnsi="Sylfaen" w:cs="Sylfaen"/>
          <w:b/>
          <w:lang w:val="ka-GE"/>
        </w:rPr>
        <w:t>მუნიციპალიტეტის</w:t>
      </w:r>
      <w:r w:rsidR="002F18E3" w:rsidRPr="004D608E">
        <w:rPr>
          <w:rFonts w:ascii="Sylfaen" w:hAnsi="Sylfaen"/>
          <w:b/>
          <w:lang w:val="ka-GE"/>
        </w:rPr>
        <w:t xml:space="preserve"> </w:t>
      </w:r>
      <w:r w:rsidR="002F18E3" w:rsidRPr="004D608E">
        <w:rPr>
          <w:rFonts w:ascii="Sylfaen" w:hAnsi="Sylfaen" w:cs="Sylfaen"/>
          <w:b/>
          <w:lang w:val="ka-GE"/>
        </w:rPr>
        <w:t>მერისთვის</w:t>
      </w:r>
      <w:r w:rsidR="002F18E3" w:rsidRPr="004D608E">
        <w:rPr>
          <w:rFonts w:ascii="Sylfaen" w:hAnsi="Sylfaen"/>
          <w:b/>
          <w:lang w:val="ka-GE"/>
        </w:rPr>
        <w:t xml:space="preserve">, </w:t>
      </w:r>
      <w:r w:rsidR="002F18E3" w:rsidRPr="004D608E">
        <w:rPr>
          <w:rFonts w:ascii="Sylfaen" w:hAnsi="Sylfaen" w:cs="Sylfaen"/>
          <w:b/>
          <w:lang w:val="ka-GE"/>
        </w:rPr>
        <w:t>ქალაქ</w:t>
      </w:r>
      <w:r w:rsidR="002F18E3" w:rsidRPr="004D608E">
        <w:rPr>
          <w:rFonts w:ascii="Sylfaen" w:hAnsi="Sylfaen"/>
          <w:b/>
          <w:lang w:val="ka-GE"/>
        </w:rPr>
        <w:t xml:space="preserve"> </w:t>
      </w:r>
      <w:r w:rsidR="002F18E3" w:rsidRPr="004D608E">
        <w:rPr>
          <w:rFonts w:ascii="Sylfaen" w:hAnsi="Sylfaen" w:cs="Sylfaen"/>
          <w:b/>
          <w:lang w:val="ka-GE"/>
        </w:rPr>
        <w:t>ფოთის</w:t>
      </w:r>
      <w:r w:rsidR="002F18E3" w:rsidRPr="004D608E">
        <w:rPr>
          <w:rFonts w:ascii="Sylfaen" w:hAnsi="Sylfaen"/>
          <w:b/>
          <w:lang w:val="ka-GE"/>
        </w:rPr>
        <w:t xml:space="preserve"> </w:t>
      </w:r>
      <w:r w:rsidR="002F18E3" w:rsidRPr="004D608E">
        <w:rPr>
          <w:rFonts w:ascii="Sylfaen" w:hAnsi="Sylfaen" w:cs="Sylfaen"/>
          <w:b/>
          <w:lang w:val="ka-GE"/>
        </w:rPr>
        <w:t>მუნიციპალიტეტის</w:t>
      </w:r>
      <w:r w:rsidR="002F18E3" w:rsidRPr="004D608E">
        <w:rPr>
          <w:rFonts w:ascii="Sylfaen" w:hAnsi="Sylfaen"/>
          <w:b/>
          <w:lang w:val="ka-GE"/>
        </w:rPr>
        <w:t xml:space="preserve"> </w:t>
      </w:r>
      <w:r w:rsidR="002F18E3" w:rsidRPr="004D608E">
        <w:rPr>
          <w:rFonts w:ascii="Sylfaen" w:hAnsi="Sylfaen" w:cs="Sylfaen"/>
          <w:b/>
          <w:lang w:val="ka-GE"/>
        </w:rPr>
        <w:t>საკუთრებაში</w:t>
      </w:r>
      <w:r w:rsidR="002F18E3" w:rsidRPr="004D608E">
        <w:rPr>
          <w:rFonts w:ascii="Sylfaen" w:hAnsi="Sylfaen"/>
          <w:b/>
          <w:lang w:val="ka-GE"/>
        </w:rPr>
        <w:t xml:space="preserve"> </w:t>
      </w:r>
      <w:r w:rsidR="002F18E3" w:rsidRPr="004D608E">
        <w:rPr>
          <w:rFonts w:ascii="Sylfaen" w:hAnsi="Sylfaen" w:cs="Sylfaen"/>
          <w:b/>
          <w:lang w:val="ka-GE"/>
        </w:rPr>
        <w:t>არსებული</w:t>
      </w:r>
      <w:r w:rsidR="002F18E3" w:rsidRPr="004D608E">
        <w:rPr>
          <w:rFonts w:ascii="Sylfaen" w:hAnsi="Sylfaen"/>
          <w:b/>
          <w:lang w:val="ka-GE"/>
        </w:rPr>
        <w:t xml:space="preserve">, </w:t>
      </w:r>
      <w:r w:rsidR="002F18E3" w:rsidRPr="004D608E">
        <w:rPr>
          <w:rFonts w:ascii="Sylfaen" w:hAnsi="Sylfaen" w:cs="Sylfaen"/>
          <w:b/>
          <w:lang w:val="ka-GE"/>
        </w:rPr>
        <w:t>ქალაქ</w:t>
      </w:r>
      <w:r w:rsidR="002F18E3" w:rsidRPr="004D608E">
        <w:rPr>
          <w:rFonts w:ascii="Sylfaen" w:hAnsi="Sylfaen"/>
          <w:b/>
          <w:lang w:val="ka-GE"/>
        </w:rPr>
        <w:t xml:space="preserve"> </w:t>
      </w:r>
      <w:r w:rsidR="002F18E3" w:rsidRPr="004D608E">
        <w:rPr>
          <w:rFonts w:ascii="Sylfaen" w:hAnsi="Sylfaen" w:cs="Sylfaen"/>
          <w:b/>
          <w:lang w:val="ka-GE"/>
        </w:rPr>
        <w:t>ფოთში</w:t>
      </w:r>
      <w:r w:rsidR="002F18E3" w:rsidRPr="004D608E">
        <w:rPr>
          <w:rFonts w:ascii="Sylfaen" w:hAnsi="Sylfaen"/>
          <w:b/>
          <w:lang w:val="ka-GE"/>
        </w:rPr>
        <w:t xml:space="preserve">, </w:t>
      </w:r>
      <w:r w:rsidR="002F18E3" w:rsidRPr="004D608E">
        <w:rPr>
          <w:rFonts w:ascii="Sylfaen" w:hAnsi="Sylfaen" w:cs="Sylfaen"/>
          <w:b/>
          <w:lang w:val="ka-GE"/>
        </w:rPr>
        <w:t>ჭავჭავაძის</w:t>
      </w:r>
      <w:r w:rsidR="002F18E3" w:rsidRPr="004D608E">
        <w:rPr>
          <w:rFonts w:ascii="Sylfaen" w:hAnsi="Sylfaen"/>
          <w:b/>
          <w:lang w:val="ka-GE"/>
        </w:rPr>
        <w:t xml:space="preserve"> </w:t>
      </w:r>
      <w:r w:rsidR="002F18E3" w:rsidRPr="004D608E">
        <w:rPr>
          <w:rFonts w:ascii="Sylfaen" w:hAnsi="Sylfaen" w:cs="Sylfaen"/>
          <w:b/>
          <w:lang w:val="ka-GE"/>
        </w:rPr>
        <w:t>და</w:t>
      </w:r>
      <w:r w:rsidR="002F18E3" w:rsidRPr="004D608E">
        <w:rPr>
          <w:rFonts w:ascii="Sylfaen" w:hAnsi="Sylfaen"/>
          <w:b/>
          <w:lang w:val="ka-GE"/>
        </w:rPr>
        <w:t xml:space="preserve"> </w:t>
      </w:r>
      <w:r w:rsidR="002F18E3" w:rsidRPr="004D608E">
        <w:rPr>
          <w:rFonts w:ascii="Sylfaen" w:hAnsi="Sylfaen" w:cs="Sylfaen"/>
          <w:b/>
          <w:lang w:val="ka-GE"/>
        </w:rPr>
        <w:t>შავი</w:t>
      </w:r>
      <w:r w:rsidR="002F18E3" w:rsidRPr="004D608E">
        <w:rPr>
          <w:rFonts w:ascii="Sylfaen" w:hAnsi="Sylfaen"/>
          <w:b/>
          <w:lang w:val="ka-GE"/>
        </w:rPr>
        <w:t xml:space="preserve"> </w:t>
      </w:r>
      <w:r w:rsidR="002F18E3" w:rsidRPr="004D608E">
        <w:rPr>
          <w:rFonts w:ascii="Sylfaen" w:hAnsi="Sylfaen" w:cs="Sylfaen"/>
          <w:b/>
          <w:lang w:val="ka-GE"/>
        </w:rPr>
        <w:t>ზღვის</w:t>
      </w:r>
      <w:r w:rsidR="002F18E3" w:rsidRPr="004D608E">
        <w:rPr>
          <w:rFonts w:ascii="Sylfaen" w:hAnsi="Sylfaen"/>
          <w:b/>
          <w:lang w:val="ka-GE"/>
        </w:rPr>
        <w:t xml:space="preserve"> </w:t>
      </w:r>
      <w:r w:rsidR="002F18E3" w:rsidRPr="004D608E">
        <w:rPr>
          <w:rFonts w:ascii="Sylfaen" w:hAnsi="Sylfaen" w:cs="Sylfaen"/>
          <w:b/>
          <w:lang w:val="ka-GE"/>
        </w:rPr>
        <w:t>ქუჩების</w:t>
      </w:r>
      <w:r w:rsidR="002F18E3" w:rsidRPr="004D608E">
        <w:rPr>
          <w:rFonts w:ascii="Sylfaen" w:hAnsi="Sylfaen"/>
          <w:b/>
          <w:lang w:val="ka-GE"/>
        </w:rPr>
        <w:t xml:space="preserve"> </w:t>
      </w:r>
      <w:r w:rsidR="002F18E3" w:rsidRPr="004D608E">
        <w:rPr>
          <w:rFonts w:ascii="Sylfaen" w:hAnsi="Sylfaen" w:cs="Sylfaen"/>
          <w:b/>
          <w:lang w:val="ka-GE"/>
        </w:rPr>
        <w:t>გადაკვეთაზე</w:t>
      </w:r>
      <w:r w:rsidR="002F18E3" w:rsidRPr="004D608E">
        <w:rPr>
          <w:rFonts w:ascii="Sylfaen" w:hAnsi="Sylfaen"/>
          <w:b/>
          <w:lang w:val="ka-GE"/>
        </w:rPr>
        <w:t xml:space="preserve"> </w:t>
      </w:r>
      <w:r w:rsidR="002F18E3" w:rsidRPr="004D608E">
        <w:rPr>
          <w:rFonts w:ascii="Sylfaen" w:hAnsi="Sylfaen" w:cs="Sylfaen"/>
          <w:b/>
          <w:lang w:val="ka-GE"/>
        </w:rPr>
        <w:t>მდებარე</w:t>
      </w:r>
      <w:r w:rsidR="002F18E3" w:rsidRPr="004D608E">
        <w:rPr>
          <w:rFonts w:ascii="Sylfaen" w:hAnsi="Sylfaen"/>
          <w:b/>
          <w:lang w:val="ka-GE"/>
        </w:rPr>
        <w:t xml:space="preserve"> 6.00 </w:t>
      </w:r>
      <w:r w:rsidR="002F18E3" w:rsidRPr="004D608E">
        <w:rPr>
          <w:rFonts w:ascii="Sylfaen" w:hAnsi="Sylfaen" w:cs="Sylfaen"/>
          <w:b/>
          <w:lang w:val="ka-GE"/>
        </w:rPr>
        <w:t>კვ</w:t>
      </w:r>
      <w:r w:rsidR="002F18E3" w:rsidRPr="004D608E">
        <w:rPr>
          <w:rFonts w:ascii="Sylfaen" w:hAnsi="Sylfaen"/>
          <w:b/>
          <w:lang w:val="ka-GE"/>
        </w:rPr>
        <w:t>.</w:t>
      </w:r>
      <w:r w:rsidR="002F18E3" w:rsidRPr="004D608E">
        <w:rPr>
          <w:rFonts w:ascii="Sylfaen" w:hAnsi="Sylfaen" w:cs="Sylfaen"/>
          <w:b/>
          <w:lang w:val="ka-GE"/>
        </w:rPr>
        <w:t>მ</w:t>
      </w:r>
      <w:r w:rsidR="002F18E3" w:rsidRPr="004D608E">
        <w:rPr>
          <w:rFonts w:ascii="Sylfaen" w:hAnsi="Sylfaen"/>
          <w:b/>
          <w:lang w:val="ka-GE"/>
        </w:rPr>
        <w:t xml:space="preserve">. </w:t>
      </w:r>
      <w:r w:rsidR="002F18E3" w:rsidRPr="004D608E">
        <w:rPr>
          <w:rFonts w:ascii="Sylfaen" w:hAnsi="Sylfaen" w:cs="Sylfaen"/>
          <w:b/>
          <w:lang w:val="ka-GE"/>
        </w:rPr>
        <w:t>არასასოფლო</w:t>
      </w:r>
      <w:r w:rsidR="002F18E3" w:rsidRPr="004D608E">
        <w:rPr>
          <w:rFonts w:ascii="Sylfaen" w:hAnsi="Sylfaen"/>
          <w:b/>
          <w:lang w:val="ka-GE"/>
        </w:rPr>
        <w:t>-</w:t>
      </w:r>
      <w:r w:rsidR="002F18E3" w:rsidRPr="004D608E">
        <w:rPr>
          <w:rFonts w:ascii="Sylfaen" w:hAnsi="Sylfaen" w:cs="Sylfaen"/>
          <w:b/>
          <w:lang w:val="ka-GE"/>
        </w:rPr>
        <w:t>სამეურნეო</w:t>
      </w:r>
      <w:r w:rsidR="002F18E3" w:rsidRPr="004D608E">
        <w:rPr>
          <w:rFonts w:ascii="Sylfaen" w:hAnsi="Sylfaen"/>
          <w:b/>
          <w:lang w:val="ka-GE"/>
        </w:rPr>
        <w:t xml:space="preserve"> </w:t>
      </w:r>
      <w:r w:rsidR="002F18E3" w:rsidRPr="004D608E">
        <w:rPr>
          <w:rFonts w:ascii="Sylfaen" w:hAnsi="Sylfaen" w:cs="Sylfaen"/>
          <w:b/>
          <w:lang w:val="ka-GE"/>
        </w:rPr>
        <w:t>დანიშნულების</w:t>
      </w:r>
      <w:r w:rsidR="002F18E3" w:rsidRPr="004D608E">
        <w:rPr>
          <w:rFonts w:ascii="Sylfaen" w:hAnsi="Sylfaen"/>
          <w:b/>
          <w:lang w:val="ka-GE"/>
        </w:rPr>
        <w:t xml:space="preserve"> </w:t>
      </w:r>
      <w:r w:rsidR="002F18E3" w:rsidRPr="004D608E">
        <w:rPr>
          <w:rFonts w:ascii="Sylfaen" w:hAnsi="Sylfaen" w:cs="Sylfaen"/>
          <w:b/>
          <w:lang w:val="ka-GE"/>
        </w:rPr>
        <w:t>მიწის</w:t>
      </w:r>
      <w:r w:rsidR="002F18E3" w:rsidRPr="004D608E">
        <w:rPr>
          <w:rFonts w:ascii="Sylfaen" w:hAnsi="Sylfaen"/>
          <w:b/>
          <w:lang w:val="ka-GE"/>
        </w:rPr>
        <w:t xml:space="preserve"> </w:t>
      </w:r>
      <w:r w:rsidR="002F18E3" w:rsidRPr="004D608E">
        <w:rPr>
          <w:rFonts w:ascii="Sylfaen" w:hAnsi="Sylfaen" w:cs="Sylfaen"/>
          <w:b/>
          <w:lang w:val="ka-GE"/>
        </w:rPr>
        <w:t>ნაკვეთის</w:t>
      </w:r>
      <w:r w:rsidR="002F18E3" w:rsidRPr="004D608E">
        <w:rPr>
          <w:rFonts w:ascii="Sylfaen" w:hAnsi="Sylfaen"/>
          <w:b/>
          <w:lang w:val="ka-GE"/>
        </w:rPr>
        <w:t xml:space="preserve"> (</w:t>
      </w:r>
      <w:r w:rsidR="002F18E3" w:rsidRPr="004D608E">
        <w:rPr>
          <w:rFonts w:ascii="Sylfaen" w:hAnsi="Sylfaen" w:cs="Sylfaen"/>
          <w:b/>
          <w:lang w:val="ka-GE"/>
        </w:rPr>
        <w:t>მიწის</w:t>
      </w:r>
      <w:r w:rsidR="002F18E3" w:rsidRPr="004D608E">
        <w:rPr>
          <w:rFonts w:ascii="Sylfaen" w:hAnsi="Sylfaen"/>
          <w:b/>
          <w:lang w:val="ka-GE"/>
        </w:rPr>
        <w:t xml:space="preserve"> (</w:t>
      </w:r>
      <w:r w:rsidR="002F18E3" w:rsidRPr="004D608E">
        <w:rPr>
          <w:rFonts w:ascii="Sylfaen" w:hAnsi="Sylfaen" w:cs="Sylfaen"/>
          <w:b/>
          <w:lang w:val="ka-GE"/>
        </w:rPr>
        <w:t>უძრავი</w:t>
      </w:r>
      <w:r w:rsidR="002F18E3" w:rsidRPr="004D608E">
        <w:rPr>
          <w:rFonts w:ascii="Sylfaen" w:hAnsi="Sylfaen"/>
          <w:b/>
          <w:lang w:val="ka-GE"/>
        </w:rPr>
        <w:t xml:space="preserve"> </w:t>
      </w:r>
      <w:r w:rsidR="002F18E3" w:rsidRPr="004D608E">
        <w:rPr>
          <w:rFonts w:ascii="Sylfaen" w:hAnsi="Sylfaen" w:cs="Sylfaen"/>
          <w:b/>
          <w:lang w:val="ka-GE"/>
        </w:rPr>
        <w:t>ქონების</w:t>
      </w:r>
      <w:r w:rsidR="002F18E3" w:rsidRPr="004D608E">
        <w:rPr>
          <w:rFonts w:ascii="Sylfaen" w:hAnsi="Sylfaen"/>
          <w:b/>
          <w:lang w:val="ka-GE"/>
        </w:rPr>
        <w:t xml:space="preserve">) </w:t>
      </w:r>
      <w:r w:rsidR="002F18E3" w:rsidRPr="004D608E">
        <w:rPr>
          <w:rFonts w:ascii="Sylfaen" w:hAnsi="Sylfaen" w:cs="Sylfaen"/>
          <w:b/>
          <w:lang w:val="ka-GE"/>
        </w:rPr>
        <w:t>საკადასტრო</w:t>
      </w:r>
      <w:r w:rsidR="002F18E3" w:rsidRPr="004D608E">
        <w:rPr>
          <w:rFonts w:ascii="Sylfaen" w:hAnsi="Sylfaen"/>
          <w:b/>
          <w:lang w:val="ka-GE"/>
        </w:rPr>
        <w:t xml:space="preserve"> </w:t>
      </w:r>
      <w:r w:rsidR="002F18E3" w:rsidRPr="004D608E">
        <w:rPr>
          <w:rFonts w:ascii="Sylfaen" w:hAnsi="Sylfaen" w:cs="Sylfaen"/>
          <w:b/>
          <w:lang w:val="ka-GE"/>
        </w:rPr>
        <w:t>კოდი</w:t>
      </w:r>
      <w:r w:rsidR="002F18E3" w:rsidRPr="004D608E">
        <w:rPr>
          <w:rFonts w:ascii="Sylfaen" w:hAnsi="Sylfaen"/>
          <w:b/>
          <w:lang w:val="ka-GE"/>
        </w:rPr>
        <w:t xml:space="preserve"> 04.01.01.513) </w:t>
      </w:r>
      <w:r w:rsidR="002F18E3" w:rsidRPr="004D608E">
        <w:rPr>
          <w:rFonts w:ascii="Sylfaen" w:hAnsi="Sylfaen" w:cs="Sylfaen"/>
          <w:b/>
          <w:lang w:val="ka-GE"/>
        </w:rPr>
        <w:t>ელექტრონული</w:t>
      </w:r>
      <w:r w:rsidR="002F18E3" w:rsidRPr="004D608E">
        <w:rPr>
          <w:rFonts w:ascii="Sylfaen" w:hAnsi="Sylfaen"/>
          <w:b/>
          <w:lang w:val="ka-GE"/>
        </w:rPr>
        <w:t xml:space="preserve"> </w:t>
      </w:r>
      <w:r w:rsidR="002F18E3" w:rsidRPr="004D608E">
        <w:rPr>
          <w:rFonts w:ascii="Sylfaen" w:hAnsi="Sylfaen" w:cs="Sylfaen"/>
          <w:b/>
          <w:lang w:val="ka-GE"/>
        </w:rPr>
        <w:t>აუქციონით</w:t>
      </w:r>
      <w:r w:rsidR="002F18E3" w:rsidRPr="004D608E">
        <w:rPr>
          <w:rFonts w:ascii="Sylfaen" w:hAnsi="Sylfaen"/>
          <w:b/>
          <w:lang w:val="ka-GE"/>
        </w:rPr>
        <w:t xml:space="preserve"> </w:t>
      </w:r>
      <w:r w:rsidR="002F18E3" w:rsidRPr="004D608E">
        <w:rPr>
          <w:rFonts w:ascii="Sylfaen" w:hAnsi="Sylfaen" w:cs="Sylfaen"/>
          <w:b/>
          <w:lang w:val="ka-GE"/>
        </w:rPr>
        <w:t>სარგებლობის</w:t>
      </w:r>
      <w:r w:rsidR="002F18E3" w:rsidRPr="004D608E">
        <w:rPr>
          <w:rFonts w:ascii="Sylfaen" w:hAnsi="Sylfaen"/>
          <w:b/>
          <w:lang w:val="ka-GE"/>
        </w:rPr>
        <w:t xml:space="preserve"> </w:t>
      </w:r>
      <w:r w:rsidR="002F18E3" w:rsidRPr="004D608E">
        <w:rPr>
          <w:rFonts w:ascii="Sylfaen" w:hAnsi="Sylfaen" w:cs="Sylfaen"/>
          <w:b/>
          <w:lang w:val="ka-GE"/>
        </w:rPr>
        <w:t>უფლებით</w:t>
      </w:r>
      <w:r w:rsidR="002F18E3" w:rsidRPr="004D608E">
        <w:rPr>
          <w:rFonts w:ascii="Sylfaen" w:hAnsi="Sylfaen"/>
          <w:b/>
          <w:lang w:val="ka-GE"/>
        </w:rPr>
        <w:t xml:space="preserve"> 5 (</w:t>
      </w:r>
      <w:r w:rsidR="002F18E3" w:rsidRPr="004D608E">
        <w:rPr>
          <w:rFonts w:ascii="Sylfaen" w:hAnsi="Sylfaen" w:cs="Sylfaen"/>
          <w:b/>
          <w:lang w:val="ka-GE"/>
        </w:rPr>
        <w:t>ხუთი</w:t>
      </w:r>
      <w:r w:rsidR="002F18E3" w:rsidRPr="004D608E">
        <w:rPr>
          <w:rFonts w:ascii="Sylfaen" w:hAnsi="Sylfaen"/>
          <w:b/>
          <w:lang w:val="ka-GE"/>
        </w:rPr>
        <w:t xml:space="preserve">) </w:t>
      </w:r>
      <w:r w:rsidR="002F18E3" w:rsidRPr="004D608E">
        <w:rPr>
          <w:rFonts w:ascii="Sylfaen" w:hAnsi="Sylfaen" w:cs="Sylfaen"/>
          <w:b/>
          <w:lang w:val="ka-GE"/>
        </w:rPr>
        <w:t>წლის</w:t>
      </w:r>
      <w:r w:rsidR="002F18E3" w:rsidRPr="004D608E">
        <w:rPr>
          <w:rFonts w:ascii="Sylfaen" w:hAnsi="Sylfaen"/>
          <w:b/>
          <w:lang w:val="ka-GE"/>
        </w:rPr>
        <w:t xml:space="preserve"> </w:t>
      </w:r>
      <w:r w:rsidR="002F18E3" w:rsidRPr="004D608E">
        <w:rPr>
          <w:rFonts w:ascii="Sylfaen" w:hAnsi="Sylfaen" w:cs="Sylfaen"/>
          <w:b/>
          <w:lang w:val="ka-GE"/>
        </w:rPr>
        <w:t>ვადით</w:t>
      </w:r>
      <w:r w:rsidR="002F18E3" w:rsidRPr="004D608E">
        <w:rPr>
          <w:rFonts w:ascii="Sylfaen" w:hAnsi="Sylfaen"/>
          <w:b/>
          <w:lang w:val="ka-GE"/>
        </w:rPr>
        <w:t xml:space="preserve"> </w:t>
      </w:r>
      <w:r w:rsidR="002F18E3" w:rsidRPr="004D608E">
        <w:rPr>
          <w:rFonts w:ascii="Sylfaen" w:hAnsi="Sylfaen" w:cs="Sylfaen"/>
          <w:b/>
          <w:lang w:val="ka-GE"/>
        </w:rPr>
        <w:t>იჯარის</w:t>
      </w:r>
      <w:r w:rsidR="002F18E3" w:rsidRPr="004D608E">
        <w:rPr>
          <w:rFonts w:ascii="Sylfaen" w:hAnsi="Sylfaen"/>
          <w:b/>
          <w:lang w:val="ka-GE"/>
        </w:rPr>
        <w:t xml:space="preserve"> </w:t>
      </w:r>
      <w:r w:rsidR="002F18E3" w:rsidRPr="004D608E">
        <w:rPr>
          <w:rFonts w:ascii="Sylfaen" w:hAnsi="Sylfaen" w:cs="Sylfaen"/>
          <w:b/>
          <w:lang w:val="ka-GE"/>
        </w:rPr>
        <w:t>ფორმით</w:t>
      </w:r>
      <w:r w:rsidR="002F18E3" w:rsidRPr="004D608E">
        <w:rPr>
          <w:rFonts w:ascii="Sylfaen" w:hAnsi="Sylfaen"/>
          <w:b/>
          <w:lang w:val="ka-GE"/>
        </w:rPr>
        <w:t xml:space="preserve"> </w:t>
      </w:r>
      <w:r w:rsidR="002F18E3" w:rsidRPr="004D608E">
        <w:rPr>
          <w:rFonts w:ascii="Sylfaen" w:hAnsi="Sylfaen" w:cs="Sylfaen"/>
          <w:b/>
          <w:lang w:val="ka-GE"/>
        </w:rPr>
        <w:t>გადაცემასთან</w:t>
      </w:r>
      <w:r w:rsidR="002F18E3" w:rsidRPr="004D608E">
        <w:rPr>
          <w:rFonts w:ascii="Sylfaen" w:hAnsi="Sylfaen"/>
          <w:b/>
          <w:lang w:val="ka-GE"/>
        </w:rPr>
        <w:t xml:space="preserve"> </w:t>
      </w:r>
      <w:r w:rsidR="002F18E3" w:rsidRPr="004D608E">
        <w:rPr>
          <w:rFonts w:ascii="Sylfaen" w:hAnsi="Sylfaen" w:cs="Sylfaen"/>
          <w:b/>
          <w:lang w:val="ka-GE"/>
        </w:rPr>
        <w:t>დაკავშირებით</w:t>
      </w:r>
      <w:r w:rsidR="002F18E3" w:rsidRPr="004D608E">
        <w:rPr>
          <w:rFonts w:ascii="Sylfaen" w:hAnsi="Sylfaen"/>
          <w:b/>
          <w:lang w:val="ka-GE"/>
        </w:rPr>
        <w:t xml:space="preserve"> </w:t>
      </w:r>
      <w:r w:rsidR="002F18E3" w:rsidRPr="004D608E">
        <w:rPr>
          <w:rFonts w:ascii="Sylfaen" w:hAnsi="Sylfaen" w:cs="Sylfaen"/>
          <w:b/>
          <w:lang w:val="ka-GE"/>
        </w:rPr>
        <w:t>თანხმობის</w:t>
      </w:r>
      <w:r w:rsidR="002F18E3" w:rsidRPr="004D608E">
        <w:rPr>
          <w:rFonts w:ascii="Sylfaen" w:hAnsi="Sylfaen"/>
          <w:b/>
          <w:lang w:val="ka-GE"/>
        </w:rPr>
        <w:t xml:space="preserve"> </w:t>
      </w:r>
      <w:r w:rsidR="002F18E3" w:rsidRPr="004D608E">
        <w:rPr>
          <w:rFonts w:ascii="Sylfaen" w:hAnsi="Sylfaen" w:cs="Sylfaen"/>
          <w:b/>
          <w:lang w:val="ka-GE"/>
        </w:rPr>
        <w:t>მიცემის</w:t>
      </w:r>
      <w:r w:rsidR="002F18E3" w:rsidRPr="004D608E">
        <w:rPr>
          <w:rFonts w:ascii="Sylfaen" w:hAnsi="Sylfaen"/>
          <w:b/>
          <w:lang w:val="ka-GE"/>
        </w:rPr>
        <w:t xml:space="preserve"> </w:t>
      </w:r>
      <w:r w:rsidR="002F18E3" w:rsidRPr="004D608E">
        <w:rPr>
          <w:rFonts w:ascii="Sylfaen" w:hAnsi="Sylfaen" w:cs="Sylfaen"/>
          <w:b/>
          <w:lang w:val="ka-GE"/>
        </w:rPr>
        <w:t>შესახებ</w:t>
      </w:r>
      <w:r w:rsidR="002F18E3" w:rsidRPr="004D608E">
        <w:rPr>
          <w:rFonts w:ascii="Sylfaen" w:hAnsi="Sylfaen"/>
          <w:b/>
          <w:lang w:val="ka-GE"/>
        </w:rPr>
        <w:t>.</w:t>
      </w:r>
    </w:p>
    <w:p w:rsidR="002F18E3" w:rsidRPr="00CA3BD2" w:rsidRDefault="002F18E3" w:rsidP="002F18E3">
      <w:pPr>
        <w:spacing w:after="0" w:line="240" w:lineRule="auto"/>
        <w:ind w:left="142" w:hanging="142"/>
        <w:jc w:val="both"/>
        <w:rPr>
          <w:rFonts w:ascii="Sylfaen" w:hAnsi="Sylfaen" w:cs="Sylfaen"/>
          <w:b/>
          <w:lang w:val="ka-GE"/>
        </w:rPr>
      </w:pPr>
      <w:r w:rsidRPr="00CA3BD2">
        <w:rPr>
          <w:rFonts w:ascii="Sylfaen" w:hAnsi="Sylfaen"/>
          <w:b/>
          <w:lang w:val="ka-GE"/>
        </w:rPr>
        <w:t xml:space="preserve">/მომხს:  ბექა ვაჭარაძე -  ქალაქ ფოთის მუნიციპალიტეტის მერი/  </w:t>
      </w:r>
    </w:p>
    <w:p w:rsidR="002F18E3" w:rsidRPr="00CA3BD2" w:rsidRDefault="002F18E3" w:rsidP="002F18E3">
      <w:pPr>
        <w:spacing w:after="0" w:line="240" w:lineRule="auto"/>
        <w:ind w:left="708" w:hanging="708"/>
        <w:jc w:val="both"/>
        <w:rPr>
          <w:rFonts w:ascii="Sylfaen" w:hAnsi="Sylfaen"/>
          <w:b/>
          <w:lang w:val="ka-GE"/>
        </w:rPr>
      </w:pPr>
      <w:r w:rsidRPr="00CA3BD2">
        <w:rPr>
          <w:rFonts w:ascii="Sylfaen" w:hAnsi="Sylfaen"/>
          <w:b/>
          <w:lang w:val="ka-GE" w:eastAsia="ru-RU"/>
        </w:rPr>
        <w:t xml:space="preserve">/თანამომხს: </w:t>
      </w:r>
      <w:r w:rsidRPr="00CA3BD2">
        <w:rPr>
          <w:rFonts w:ascii="Sylfaen" w:eastAsia="Times New Roman" w:hAnsi="Sylfaen" w:cs="Times New Roman"/>
          <w:b/>
          <w:lang w:val="ka-GE" w:eastAsia="ru-RU"/>
        </w:rPr>
        <w:t xml:space="preserve">თორნიკე ხარჩილავა </w:t>
      </w:r>
      <w:r w:rsidRPr="00CA3BD2">
        <w:rPr>
          <w:rFonts w:ascii="Sylfaen" w:hAnsi="Sylfaen"/>
          <w:b/>
          <w:lang w:val="ka-GE" w:eastAsia="ru-RU"/>
        </w:rPr>
        <w:t xml:space="preserve">- </w:t>
      </w:r>
      <w:r w:rsidRPr="00CA3BD2">
        <w:rPr>
          <w:rFonts w:ascii="Sylfaen" w:hAnsi="Sylfaen"/>
          <w:b/>
          <w:lang w:val="ka-GE"/>
        </w:rPr>
        <w:t xml:space="preserve">ქონების  მართვისა და ბუნებრივი რესურსების </w:t>
      </w:r>
    </w:p>
    <w:p w:rsidR="002F18E3" w:rsidRDefault="002F18E3" w:rsidP="002F18E3">
      <w:pPr>
        <w:spacing w:after="0" w:line="240" w:lineRule="auto"/>
        <w:ind w:left="181" w:hanging="181"/>
        <w:jc w:val="both"/>
        <w:rPr>
          <w:rFonts w:ascii="Sylfaen" w:hAnsi="Sylfaen"/>
          <w:b/>
          <w:lang w:val="ka-GE"/>
        </w:rPr>
      </w:pPr>
      <w:r w:rsidRPr="00CA3BD2">
        <w:rPr>
          <w:rFonts w:ascii="Sylfaen" w:hAnsi="Sylfaen"/>
          <w:b/>
          <w:lang w:val="ka-GE"/>
        </w:rPr>
        <w:t xml:space="preserve">                                                                 საკითხების   კომისიის  თავმჯდომარე/</w:t>
      </w:r>
    </w:p>
    <w:p w:rsidR="003A6467" w:rsidRDefault="003A6467" w:rsidP="004D608E">
      <w:pPr>
        <w:spacing w:after="0" w:line="240" w:lineRule="auto"/>
        <w:jc w:val="both"/>
        <w:rPr>
          <w:rFonts w:ascii="Sylfaen" w:hAnsi="Sylfaen"/>
          <w:b/>
          <w:lang w:val="ka-GE"/>
        </w:rPr>
      </w:pPr>
    </w:p>
    <w:p w:rsidR="003A6467" w:rsidRPr="004D608E" w:rsidRDefault="004D608E" w:rsidP="004D608E">
      <w:pPr>
        <w:spacing w:after="0" w:line="240" w:lineRule="auto"/>
        <w:jc w:val="both"/>
        <w:rPr>
          <w:rFonts w:ascii="Sylfaen" w:hAnsi="Sylfaen"/>
          <w:b/>
          <w:lang w:val="en-US"/>
        </w:rPr>
      </w:pPr>
      <w:r w:rsidRPr="00455E02">
        <w:rPr>
          <w:rFonts w:ascii="Sylfaen" w:hAnsi="Sylfaen"/>
          <w:b/>
          <w:lang w:val="en-US"/>
        </w:rPr>
        <w:t>6.</w:t>
      </w:r>
      <w:r w:rsidRPr="00455E02">
        <w:rPr>
          <w:rFonts w:ascii="Sylfaen" w:hAnsi="Sylfaen" w:cs="Sylfaen"/>
          <w:b/>
          <w:lang w:val="ka-GE"/>
        </w:rPr>
        <w:t>ქალაქ</w:t>
      </w:r>
      <w:r w:rsidRPr="004D608E">
        <w:rPr>
          <w:b/>
          <w:lang w:val="ka-GE"/>
        </w:rPr>
        <w:t xml:space="preserve"> </w:t>
      </w:r>
      <w:r w:rsidRPr="004D608E">
        <w:rPr>
          <w:rFonts w:ascii="Sylfaen" w:hAnsi="Sylfaen" w:cs="Sylfaen"/>
          <w:b/>
          <w:lang w:val="ka-GE"/>
        </w:rPr>
        <w:t>ფოთის</w:t>
      </w:r>
      <w:r w:rsidRPr="004D608E">
        <w:rPr>
          <w:b/>
          <w:lang w:val="ka-GE"/>
        </w:rPr>
        <w:t xml:space="preserve"> </w:t>
      </w:r>
      <w:r w:rsidRPr="004D608E">
        <w:rPr>
          <w:rFonts w:ascii="Sylfaen" w:hAnsi="Sylfaen" w:cs="Sylfaen"/>
          <w:b/>
          <w:lang w:val="ka-GE"/>
        </w:rPr>
        <w:t>მუნიციპალიტეტის</w:t>
      </w:r>
      <w:r w:rsidRPr="004D608E">
        <w:rPr>
          <w:b/>
          <w:lang w:val="ka-GE"/>
        </w:rPr>
        <w:t xml:space="preserve"> </w:t>
      </w:r>
      <w:r w:rsidRPr="004D608E">
        <w:rPr>
          <w:rFonts w:ascii="Sylfaen" w:hAnsi="Sylfaen" w:cs="Sylfaen"/>
          <w:b/>
          <w:lang w:val="ka-GE"/>
        </w:rPr>
        <w:t>მერისთვის</w:t>
      </w:r>
      <w:r w:rsidRPr="004D608E">
        <w:rPr>
          <w:b/>
          <w:lang w:val="ka-GE"/>
        </w:rPr>
        <w:t xml:space="preserve">, </w:t>
      </w:r>
      <w:r w:rsidRPr="004D608E">
        <w:rPr>
          <w:rFonts w:ascii="Sylfaen" w:hAnsi="Sylfaen" w:cs="Sylfaen"/>
          <w:b/>
          <w:lang w:val="ka-GE"/>
        </w:rPr>
        <w:t>ქალაქ</w:t>
      </w:r>
      <w:r w:rsidRPr="004D608E">
        <w:rPr>
          <w:b/>
          <w:lang w:val="ka-GE"/>
        </w:rPr>
        <w:t xml:space="preserve"> </w:t>
      </w:r>
      <w:r w:rsidRPr="004D608E">
        <w:rPr>
          <w:rFonts w:ascii="Sylfaen" w:hAnsi="Sylfaen" w:cs="Sylfaen"/>
          <w:b/>
          <w:lang w:val="ka-GE"/>
        </w:rPr>
        <w:t>ფოთის</w:t>
      </w:r>
      <w:r w:rsidRPr="004D608E">
        <w:rPr>
          <w:b/>
          <w:lang w:val="ka-GE"/>
        </w:rPr>
        <w:t xml:space="preserve"> </w:t>
      </w:r>
      <w:r w:rsidRPr="004D608E">
        <w:rPr>
          <w:rFonts w:ascii="Sylfaen" w:hAnsi="Sylfaen" w:cs="Sylfaen"/>
          <w:b/>
          <w:lang w:val="ka-GE"/>
        </w:rPr>
        <w:t>მუნიციპალიტეტის</w:t>
      </w:r>
      <w:r w:rsidRPr="004D608E">
        <w:rPr>
          <w:b/>
          <w:lang w:val="ka-GE"/>
        </w:rPr>
        <w:t xml:space="preserve"> </w:t>
      </w:r>
      <w:r w:rsidRPr="004D608E">
        <w:rPr>
          <w:rFonts w:ascii="Sylfaen" w:hAnsi="Sylfaen" w:cs="Sylfaen"/>
          <w:b/>
          <w:lang w:val="ka-GE"/>
        </w:rPr>
        <w:t>საკუთრებაში</w:t>
      </w:r>
      <w:r w:rsidRPr="004D608E">
        <w:rPr>
          <w:b/>
          <w:lang w:val="ka-GE"/>
        </w:rPr>
        <w:t xml:space="preserve"> </w:t>
      </w:r>
      <w:r w:rsidRPr="004D608E">
        <w:rPr>
          <w:rFonts w:ascii="Sylfaen" w:hAnsi="Sylfaen" w:cs="Sylfaen"/>
          <w:b/>
          <w:lang w:val="ka-GE"/>
        </w:rPr>
        <w:t>არსებული</w:t>
      </w:r>
      <w:r w:rsidRPr="004D608E">
        <w:rPr>
          <w:b/>
          <w:lang w:val="ka-GE"/>
        </w:rPr>
        <w:t xml:space="preserve">, </w:t>
      </w:r>
      <w:r w:rsidRPr="004D608E">
        <w:rPr>
          <w:rFonts w:ascii="Sylfaen" w:hAnsi="Sylfaen" w:cs="Sylfaen"/>
          <w:b/>
          <w:lang w:val="ka-GE"/>
        </w:rPr>
        <w:t>ქალაქ</w:t>
      </w:r>
      <w:r w:rsidRPr="004D608E">
        <w:rPr>
          <w:b/>
          <w:lang w:val="ka-GE"/>
        </w:rPr>
        <w:t xml:space="preserve"> </w:t>
      </w:r>
      <w:r w:rsidRPr="004D608E">
        <w:rPr>
          <w:rFonts w:ascii="Sylfaen" w:hAnsi="Sylfaen" w:cs="Sylfaen"/>
          <w:b/>
          <w:lang w:val="ka-GE"/>
        </w:rPr>
        <w:t>ფოთში</w:t>
      </w:r>
      <w:r w:rsidRPr="004D608E">
        <w:rPr>
          <w:b/>
          <w:lang w:val="ka-GE"/>
        </w:rPr>
        <w:t xml:space="preserve">, </w:t>
      </w:r>
      <w:r w:rsidRPr="004D608E">
        <w:rPr>
          <w:rFonts w:ascii="Sylfaen" w:hAnsi="Sylfaen" w:cs="Sylfaen"/>
          <w:b/>
          <w:lang w:val="ka-GE"/>
        </w:rPr>
        <w:t>ვალერი</w:t>
      </w:r>
      <w:r w:rsidRPr="004D608E">
        <w:rPr>
          <w:b/>
          <w:lang w:val="ka-GE"/>
        </w:rPr>
        <w:t xml:space="preserve"> </w:t>
      </w:r>
      <w:r w:rsidRPr="004D608E">
        <w:rPr>
          <w:rFonts w:ascii="Sylfaen" w:hAnsi="Sylfaen" w:cs="Sylfaen"/>
          <w:b/>
          <w:lang w:val="ka-GE"/>
        </w:rPr>
        <w:t>გეგიძის</w:t>
      </w:r>
      <w:r w:rsidRPr="004D608E">
        <w:rPr>
          <w:b/>
          <w:lang w:val="ka-GE"/>
        </w:rPr>
        <w:t xml:space="preserve"> </w:t>
      </w:r>
      <w:r w:rsidRPr="004D608E">
        <w:rPr>
          <w:rFonts w:ascii="Sylfaen" w:hAnsi="Sylfaen" w:cs="Sylfaen"/>
          <w:b/>
          <w:lang w:val="ka-GE"/>
        </w:rPr>
        <w:t>ქუჩა</w:t>
      </w:r>
      <w:r>
        <w:rPr>
          <w:b/>
          <w:lang w:val="ka-GE"/>
        </w:rPr>
        <w:t xml:space="preserve"> </w:t>
      </w:r>
      <w:r w:rsidRPr="004D608E">
        <w:rPr>
          <w:rFonts w:ascii="Sylfaen" w:eastAsia="Times New Roman" w:hAnsi="Sylfaen"/>
          <w:b/>
          <w:bCs/>
          <w:lang w:val="ka-GE"/>
        </w:rPr>
        <w:t>№</w:t>
      </w:r>
      <w:r w:rsidRPr="004D608E">
        <w:rPr>
          <w:b/>
          <w:lang w:val="ka-GE"/>
        </w:rPr>
        <w:t>12-</w:t>
      </w:r>
      <w:r w:rsidRPr="004D608E">
        <w:rPr>
          <w:rFonts w:ascii="Sylfaen" w:hAnsi="Sylfaen" w:cs="Sylfaen"/>
          <w:b/>
          <w:lang w:val="ka-GE"/>
        </w:rPr>
        <w:t>ში</w:t>
      </w:r>
      <w:r w:rsidRPr="004D608E">
        <w:rPr>
          <w:b/>
          <w:lang w:val="ka-GE"/>
        </w:rPr>
        <w:t xml:space="preserve"> </w:t>
      </w:r>
      <w:r w:rsidRPr="004D608E">
        <w:rPr>
          <w:rFonts w:ascii="Sylfaen" w:hAnsi="Sylfaen" w:cs="Sylfaen"/>
          <w:b/>
          <w:lang w:val="ka-GE"/>
        </w:rPr>
        <w:t>მდებარე</w:t>
      </w:r>
      <w:r>
        <w:rPr>
          <w:b/>
          <w:lang w:val="ka-GE"/>
        </w:rPr>
        <w:t xml:space="preserve">, </w:t>
      </w:r>
      <w:r w:rsidRPr="004D608E">
        <w:rPr>
          <w:rFonts w:ascii="Sylfaen" w:eastAsia="Times New Roman" w:hAnsi="Sylfaen"/>
          <w:b/>
          <w:bCs/>
          <w:lang w:val="ka-GE"/>
        </w:rPr>
        <w:t>№</w:t>
      </w:r>
      <w:r w:rsidRPr="004D608E">
        <w:rPr>
          <w:b/>
          <w:lang w:val="ka-GE"/>
        </w:rPr>
        <w:t xml:space="preserve">1 </w:t>
      </w:r>
      <w:r w:rsidRPr="004D608E">
        <w:rPr>
          <w:rFonts w:ascii="Sylfaen" w:hAnsi="Sylfaen" w:cs="Sylfaen"/>
          <w:b/>
          <w:lang w:val="ka-GE"/>
        </w:rPr>
        <w:t>შენობა</w:t>
      </w:r>
      <w:r w:rsidRPr="004D608E">
        <w:rPr>
          <w:b/>
          <w:lang w:val="ka-GE"/>
        </w:rPr>
        <w:t>-</w:t>
      </w:r>
      <w:r w:rsidRPr="004D608E">
        <w:rPr>
          <w:rFonts w:ascii="Sylfaen" w:hAnsi="Sylfaen" w:cs="Sylfaen"/>
          <w:b/>
          <w:lang w:val="ka-GE"/>
        </w:rPr>
        <w:t>ნაგებობის</w:t>
      </w:r>
      <w:r w:rsidRPr="004D608E">
        <w:rPr>
          <w:b/>
          <w:lang w:val="ka-GE"/>
        </w:rPr>
        <w:t xml:space="preserve"> </w:t>
      </w:r>
      <w:r w:rsidRPr="004D608E">
        <w:rPr>
          <w:rFonts w:ascii="Sylfaen" w:hAnsi="Sylfaen" w:cs="Sylfaen"/>
          <w:b/>
          <w:lang w:val="ka-GE"/>
        </w:rPr>
        <w:t>პირველ</w:t>
      </w:r>
      <w:r w:rsidRPr="004D608E">
        <w:rPr>
          <w:b/>
          <w:lang w:val="ka-GE"/>
        </w:rPr>
        <w:t xml:space="preserve"> </w:t>
      </w:r>
      <w:r w:rsidRPr="004D608E">
        <w:rPr>
          <w:rFonts w:ascii="Sylfaen" w:hAnsi="Sylfaen" w:cs="Sylfaen"/>
          <w:b/>
          <w:lang w:val="ka-GE"/>
        </w:rPr>
        <w:t>სართულზე</w:t>
      </w:r>
      <w:r w:rsidRPr="004D608E">
        <w:rPr>
          <w:b/>
          <w:lang w:val="ka-GE"/>
        </w:rPr>
        <w:t xml:space="preserve"> </w:t>
      </w:r>
      <w:r w:rsidRPr="004D608E">
        <w:rPr>
          <w:rFonts w:ascii="Sylfaen" w:hAnsi="Sylfaen" w:cs="Sylfaen"/>
          <w:b/>
          <w:lang w:val="ka-GE"/>
        </w:rPr>
        <w:t>არსებული</w:t>
      </w:r>
      <w:r w:rsidRPr="004D608E">
        <w:rPr>
          <w:b/>
          <w:lang w:val="ka-GE"/>
        </w:rPr>
        <w:t xml:space="preserve"> 284.29 </w:t>
      </w:r>
      <w:r w:rsidRPr="004D608E">
        <w:rPr>
          <w:rFonts w:ascii="Sylfaen" w:hAnsi="Sylfaen" w:cs="Sylfaen"/>
          <w:b/>
          <w:lang w:val="ka-GE"/>
        </w:rPr>
        <w:t>კვ</w:t>
      </w:r>
      <w:r w:rsidRPr="004D608E">
        <w:rPr>
          <w:b/>
          <w:lang w:val="ka-GE"/>
        </w:rPr>
        <w:t>.</w:t>
      </w:r>
      <w:r w:rsidRPr="004D608E">
        <w:rPr>
          <w:rFonts w:ascii="Sylfaen" w:hAnsi="Sylfaen" w:cs="Sylfaen"/>
          <w:b/>
          <w:lang w:val="ka-GE"/>
        </w:rPr>
        <w:t>მ</w:t>
      </w:r>
      <w:r w:rsidRPr="004D608E">
        <w:rPr>
          <w:b/>
          <w:lang w:val="ka-GE"/>
        </w:rPr>
        <w:t xml:space="preserve">. </w:t>
      </w:r>
      <w:r w:rsidRPr="004D608E">
        <w:rPr>
          <w:rFonts w:ascii="Sylfaen" w:hAnsi="Sylfaen" w:cs="Sylfaen"/>
          <w:b/>
          <w:lang w:val="ka-GE"/>
        </w:rPr>
        <w:t>ფართის</w:t>
      </w:r>
      <w:r w:rsidRPr="004D608E">
        <w:rPr>
          <w:b/>
          <w:lang w:val="ka-GE"/>
        </w:rPr>
        <w:t xml:space="preserve"> (</w:t>
      </w:r>
      <w:r w:rsidRPr="004D608E">
        <w:rPr>
          <w:rFonts w:ascii="Sylfaen" w:hAnsi="Sylfaen" w:cs="Sylfaen"/>
          <w:b/>
          <w:lang w:val="ka-GE"/>
        </w:rPr>
        <w:t>მიწის</w:t>
      </w:r>
      <w:r w:rsidRPr="004D608E">
        <w:rPr>
          <w:b/>
          <w:lang w:val="ka-GE"/>
        </w:rPr>
        <w:t xml:space="preserve"> (</w:t>
      </w:r>
      <w:r w:rsidRPr="004D608E">
        <w:rPr>
          <w:rFonts w:ascii="Sylfaen" w:hAnsi="Sylfaen" w:cs="Sylfaen"/>
          <w:b/>
          <w:lang w:val="ka-GE"/>
        </w:rPr>
        <w:t>უძრავი</w:t>
      </w:r>
      <w:r w:rsidRPr="004D608E">
        <w:rPr>
          <w:b/>
          <w:lang w:val="ka-GE"/>
        </w:rPr>
        <w:t xml:space="preserve"> </w:t>
      </w:r>
      <w:r w:rsidRPr="004D608E">
        <w:rPr>
          <w:rFonts w:ascii="Sylfaen" w:hAnsi="Sylfaen" w:cs="Sylfaen"/>
          <w:b/>
          <w:lang w:val="ka-GE"/>
        </w:rPr>
        <w:t>ქონების</w:t>
      </w:r>
      <w:r w:rsidRPr="004D608E">
        <w:rPr>
          <w:b/>
          <w:lang w:val="ka-GE"/>
        </w:rPr>
        <w:t xml:space="preserve">) </w:t>
      </w:r>
      <w:r w:rsidRPr="004D608E">
        <w:rPr>
          <w:rFonts w:ascii="Sylfaen" w:hAnsi="Sylfaen" w:cs="Sylfaen"/>
          <w:b/>
          <w:lang w:val="ka-GE"/>
        </w:rPr>
        <w:t>საკადასტრო</w:t>
      </w:r>
      <w:r w:rsidRPr="004D608E">
        <w:rPr>
          <w:b/>
          <w:lang w:val="ka-GE"/>
        </w:rPr>
        <w:t xml:space="preserve"> </w:t>
      </w:r>
      <w:r w:rsidRPr="004D608E">
        <w:rPr>
          <w:rFonts w:ascii="Sylfaen" w:hAnsi="Sylfaen" w:cs="Sylfaen"/>
          <w:b/>
          <w:lang w:val="ka-GE"/>
        </w:rPr>
        <w:t>კოდი</w:t>
      </w:r>
      <w:r w:rsidRPr="004D608E">
        <w:rPr>
          <w:b/>
          <w:lang w:val="ka-GE"/>
        </w:rPr>
        <w:t xml:space="preserve"> 04.01.07.705) </w:t>
      </w:r>
      <w:r w:rsidRPr="004D608E">
        <w:rPr>
          <w:rFonts w:ascii="Sylfaen" w:hAnsi="Sylfaen" w:cs="Sylfaen"/>
          <w:b/>
          <w:lang w:val="ka-GE"/>
        </w:rPr>
        <w:t>არასამეწარმეო</w:t>
      </w:r>
      <w:r w:rsidRPr="004D608E">
        <w:rPr>
          <w:b/>
          <w:lang w:val="ka-GE"/>
        </w:rPr>
        <w:t xml:space="preserve"> (</w:t>
      </w:r>
      <w:r w:rsidRPr="004D608E">
        <w:rPr>
          <w:rFonts w:ascii="Sylfaen" w:hAnsi="Sylfaen" w:cs="Sylfaen"/>
          <w:b/>
          <w:lang w:val="ka-GE"/>
        </w:rPr>
        <w:t>არაკომერციული</w:t>
      </w:r>
      <w:r w:rsidRPr="004D608E">
        <w:rPr>
          <w:b/>
          <w:lang w:val="ka-GE"/>
        </w:rPr>
        <w:t xml:space="preserve">) </w:t>
      </w:r>
      <w:r w:rsidRPr="004D608E">
        <w:rPr>
          <w:rFonts w:ascii="Sylfaen" w:hAnsi="Sylfaen" w:cs="Sylfaen"/>
          <w:b/>
          <w:lang w:val="ka-GE"/>
        </w:rPr>
        <w:t>იურიდიული</w:t>
      </w:r>
      <w:r w:rsidRPr="004D608E">
        <w:rPr>
          <w:b/>
          <w:lang w:val="ka-GE"/>
        </w:rPr>
        <w:t xml:space="preserve"> </w:t>
      </w:r>
      <w:r w:rsidRPr="004D608E">
        <w:rPr>
          <w:rFonts w:ascii="Sylfaen" w:hAnsi="Sylfaen" w:cs="Sylfaen"/>
          <w:b/>
          <w:lang w:val="ka-GE"/>
        </w:rPr>
        <w:t>პირის</w:t>
      </w:r>
      <w:r w:rsidRPr="004D608E">
        <w:rPr>
          <w:b/>
          <w:lang w:val="ka-GE"/>
        </w:rPr>
        <w:t xml:space="preserve"> ,,</w:t>
      </w:r>
      <w:r w:rsidRPr="004D608E">
        <w:rPr>
          <w:rFonts w:ascii="Sylfaen" w:hAnsi="Sylfaen" w:cs="Sylfaen"/>
          <w:b/>
          <w:lang w:val="ka-GE"/>
        </w:rPr>
        <w:t>ქალაქ</w:t>
      </w:r>
      <w:r w:rsidRPr="004D608E">
        <w:rPr>
          <w:b/>
          <w:lang w:val="ka-GE"/>
        </w:rPr>
        <w:t xml:space="preserve"> </w:t>
      </w:r>
      <w:r w:rsidRPr="004D608E">
        <w:rPr>
          <w:rFonts w:ascii="Sylfaen" w:hAnsi="Sylfaen" w:cs="Sylfaen"/>
          <w:b/>
          <w:lang w:val="ka-GE"/>
        </w:rPr>
        <w:t>ფოთის</w:t>
      </w:r>
      <w:r w:rsidRPr="004D608E">
        <w:rPr>
          <w:b/>
          <w:lang w:val="ka-GE"/>
        </w:rPr>
        <w:t xml:space="preserve"> </w:t>
      </w:r>
      <w:r w:rsidRPr="004D608E">
        <w:rPr>
          <w:rFonts w:ascii="Sylfaen" w:hAnsi="Sylfaen" w:cs="Sylfaen"/>
          <w:b/>
          <w:lang w:val="ka-GE"/>
        </w:rPr>
        <w:t>მუნიციპალიტეტის</w:t>
      </w:r>
      <w:r w:rsidRPr="004D608E">
        <w:rPr>
          <w:b/>
          <w:lang w:val="ka-GE"/>
        </w:rPr>
        <w:t xml:space="preserve"> </w:t>
      </w:r>
      <w:r w:rsidRPr="004D608E">
        <w:rPr>
          <w:rFonts w:ascii="Sylfaen" w:hAnsi="Sylfaen" w:cs="Sylfaen"/>
          <w:b/>
          <w:lang w:val="ka-GE"/>
        </w:rPr>
        <w:t>სერვისების</w:t>
      </w:r>
      <w:r w:rsidRPr="004D608E">
        <w:rPr>
          <w:b/>
          <w:lang w:val="ka-GE"/>
        </w:rPr>
        <w:t xml:space="preserve"> </w:t>
      </w:r>
      <w:r w:rsidRPr="004D608E">
        <w:rPr>
          <w:rFonts w:ascii="Sylfaen" w:hAnsi="Sylfaen" w:cs="Sylfaen"/>
          <w:b/>
          <w:lang w:val="ka-GE"/>
        </w:rPr>
        <w:t>ცენტრისათვის</w:t>
      </w:r>
      <w:r w:rsidRPr="004D608E">
        <w:rPr>
          <w:b/>
          <w:lang w:val="ka-GE"/>
        </w:rPr>
        <w:t xml:space="preserve">“ </w:t>
      </w:r>
      <w:r w:rsidRPr="004D608E">
        <w:rPr>
          <w:rFonts w:ascii="Sylfaen" w:hAnsi="Sylfaen" w:cs="Sylfaen"/>
          <w:b/>
          <w:lang w:val="ka-GE"/>
        </w:rPr>
        <w:t>უსასყიდლო</w:t>
      </w:r>
      <w:r w:rsidRPr="004D608E">
        <w:rPr>
          <w:b/>
          <w:lang w:val="ka-GE"/>
        </w:rPr>
        <w:t xml:space="preserve"> </w:t>
      </w:r>
      <w:r w:rsidRPr="004D608E">
        <w:rPr>
          <w:rFonts w:ascii="Sylfaen" w:hAnsi="Sylfaen" w:cs="Sylfaen"/>
          <w:b/>
          <w:lang w:val="ka-GE"/>
        </w:rPr>
        <w:t>უზუფრუქტის</w:t>
      </w:r>
      <w:r w:rsidRPr="004D608E">
        <w:rPr>
          <w:b/>
          <w:lang w:val="ka-GE"/>
        </w:rPr>
        <w:t xml:space="preserve"> </w:t>
      </w:r>
      <w:r w:rsidRPr="004D608E">
        <w:rPr>
          <w:rFonts w:ascii="Sylfaen" w:hAnsi="Sylfaen" w:cs="Sylfaen"/>
          <w:b/>
          <w:lang w:val="ka-GE"/>
        </w:rPr>
        <w:t>ფორმით</w:t>
      </w:r>
      <w:r w:rsidRPr="004D608E">
        <w:rPr>
          <w:b/>
          <w:lang w:val="ka-GE"/>
        </w:rPr>
        <w:t xml:space="preserve">, </w:t>
      </w:r>
      <w:r w:rsidRPr="004D608E">
        <w:rPr>
          <w:rFonts w:ascii="Sylfaen" w:hAnsi="Sylfaen" w:cs="Sylfaen"/>
          <w:b/>
          <w:lang w:val="ka-GE"/>
        </w:rPr>
        <w:t>აუქციონის</w:t>
      </w:r>
      <w:r w:rsidRPr="004D608E">
        <w:rPr>
          <w:b/>
          <w:lang w:val="ka-GE"/>
        </w:rPr>
        <w:t xml:space="preserve"> </w:t>
      </w:r>
      <w:r w:rsidRPr="004D608E">
        <w:rPr>
          <w:rFonts w:ascii="Sylfaen" w:hAnsi="Sylfaen" w:cs="Sylfaen"/>
          <w:b/>
          <w:lang w:val="ka-GE"/>
        </w:rPr>
        <w:t>გარეშე</w:t>
      </w:r>
      <w:r w:rsidRPr="004D608E">
        <w:rPr>
          <w:b/>
          <w:lang w:val="ka-GE"/>
        </w:rPr>
        <w:t xml:space="preserve"> </w:t>
      </w:r>
      <w:r w:rsidRPr="004D608E">
        <w:rPr>
          <w:rFonts w:ascii="Sylfaen" w:hAnsi="Sylfaen" w:cs="Sylfaen"/>
          <w:b/>
          <w:lang w:val="ka-GE"/>
        </w:rPr>
        <w:t>სარგებლობაში</w:t>
      </w:r>
      <w:r w:rsidRPr="004D608E">
        <w:rPr>
          <w:b/>
          <w:lang w:val="ka-GE"/>
        </w:rPr>
        <w:t xml:space="preserve"> </w:t>
      </w:r>
      <w:r w:rsidRPr="004D608E">
        <w:rPr>
          <w:rFonts w:ascii="Sylfaen" w:hAnsi="Sylfaen" w:cs="Sylfaen"/>
          <w:b/>
          <w:lang w:val="ka-GE"/>
        </w:rPr>
        <w:t>გადაცემასთან</w:t>
      </w:r>
      <w:r w:rsidRPr="004D608E">
        <w:rPr>
          <w:b/>
          <w:lang w:val="ka-GE"/>
        </w:rPr>
        <w:t xml:space="preserve"> </w:t>
      </w:r>
      <w:r w:rsidRPr="004D608E">
        <w:rPr>
          <w:rFonts w:ascii="Sylfaen" w:hAnsi="Sylfaen" w:cs="Sylfaen"/>
          <w:b/>
          <w:lang w:val="ka-GE"/>
        </w:rPr>
        <w:t>დაკავშირებით</w:t>
      </w:r>
      <w:r w:rsidRPr="004D608E">
        <w:rPr>
          <w:b/>
          <w:lang w:val="ka-GE"/>
        </w:rPr>
        <w:t xml:space="preserve"> </w:t>
      </w:r>
      <w:r w:rsidRPr="004D608E">
        <w:rPr>
          <w:rFonts w:ascii="Sylfaen" w:hAnsi="Sylfaen" w:cs="Sylfaen"/>
          <w:b/>
          <w:lang w:val="ka-GE"/>
        </w:rPr>
        <w:t>თანხმობის</w:t>
      </w:r>
      <w:r w:rsidRPr="004D608E">
        <w:rPr>
          <w:b/>
          <w:lang w:val="ka-GE"/>
        </w:rPr>
        <w:t xml:space="preserve"> </w:t>
      </w:r>
      <w:r w:rsidRPr="004D608E">
        <w:rPr>
          <w:rFonts w:ascii="Sylfaen" w:hAnsi="Sylfaen" w:cs="Sylfaen"/>
          <w:b/>
          <w:lang w:val="ka-GE"/>
        </w:rPr>
        <w:t>მიცემის</w:t>
      </w:r>
      <w:r w:rsidRPr="004D608E">
        <w:rPr>
          <w:b/>
          <w:lang w:val="ka-GE"/>
        </w:rPr>
        <w:t xml:space="preserve"> </w:t>
      </w:r>
      <w:r w:rsidRPr="004D608E">
        <w:rPr>
          <w:rFonts w:ascii="Sylfaen" w:hAnsi="Sylfaen" w:cs="Sylfaen"/>
          <w:b/>
          <w:lang w:val="ka-GE"/>
        </w:rPr>
        <w:t>შესახებ</w:t>
      </w:r>
      <w:r w:rsidRPr="004D608E">
        <w:rPr>
          <w:rFonts w:ascii="Sylfaen" w:hAnsi="Sylfaen" w:cs="Sylfaen"/>
          <w:b/>
          <w:lang w:val="en-US"/>
        </w:rPr>
        <w:t>.</w:t>
      </w:r>
    </w:p>
    <w:p w:rsidR="004D608E" w:rsidRPr="00CA3BD2" w:rsidRDefault="004D608E" w:rsidP="004D608E">
      <w:pPr>
        <w:spacing w:after="0" w:line="240" w:lineRule="auto"/>
        <w:ind w:left="142" w:hanging="142"/>
        <w:jc w:val="both"/>
        <w:rPr>
          <w:rFonts w:ascii="Sylfaen" w:hAnsi="Sylfaen" w:cs="Sylfaen"/>
          <w:b/>
          <w:lang w:val="ka-GE"/>
        </w:rPr>
      </w:pPr>
      <w:r w:rsidRPr="00CA3BD2">
        <w:rPr>
          <w:rFonts w:ascii="Sylfaen" w:hAnsi="Sylfaen"/>
          <w:b/>
          <w:lang w:val="ka-GE"/>
        </w:rPr>
        <w:t xml:space="preserve">/მომხს:  ბექა ვაჭარაძე -  ქალაქ ფოთის მუნიციპალიტეტის მერი/  </w:t>
      </w:r>
    </w:p>
    <w:p w:rsidR="004D608E" w:rsidRPr="00CA3BD2" w:rsidRDefault="004D608E" w:rsidP="004D608E">
      <w:pPr>
        <w:spacing w:after="0" w:line="240" w:lineRule="auto"/>
        <w:ind w:left="708" w:hanging="708"/>
        <w:jc w:val="both"/>
        <w:rPr>
          <w:rFonts w:ascii="Sylfaen" w:hAnsi="Sylfaen"/>
          <w:b/>
          <w:lang w:val="ka-GE"/>
        </w:rPr>
      </w:pPr>
      <w:r w:rsidRPr="00CA3BD2">
        <w:rPr>
          <w:rFonts w:ascii="Sylfaen" w:hAnsi="Sylfaen"/>
          <w:b/>
          <w:lang w:val="ka-GE" w:eastAsia="ru-RU"/>
        </w:rPr>
        <w:t xml:space="preserve">/თანამომხს: </w:t>
      </w:r>
      <w:r w:rsidRPr="00CA3BD2">
        <w:rPr>
          <w:rFonts w:ascii="Sylfaen" w:eastAsia="Times New Roman" w:hAnsi="Sylfaen" w:cs="Times New Roman"/>
          <w:b/>
          <w:lang w:val="ka-GE" w:eastAsia="ru-RU"/>
        </w:rPr>
        <w:t xml:space="preserve">თორნიკე ხარჩილავა </w:t>
      </w:r>
      <w:r w:rsidRPr="00CA3BD2">
        <w:rPr>
          <w:rFonts w:ascii="Sylfaen" w:hAnsi="Sylfaen"/>
          <w:b/>
          <w:lang w:val="ka-GE" w:eastAsia="ru-RU"/>
        </w:rPr>
        <w:t xml:space="preserve">- </w:t>
      </w:r>
      <w:r w:rsidRPr="00CA3BD2">
        <w:rPr>
          <w:rFonts w:ascii="Sylfaen" w:hAnsi="Sylfaen"/>
          <w:b/>
          <w:lang w:val="ka-GE"/>
        </w:rPr>
        <w:t xml:space="preserve">ქონების  მართვისა და ბუნებრივი რესურსების </w:t>
      </w:r>
    </w:p>
    <w:p w:rsidR="004D608E" w:rsidRDefault="004D608E" w:rsidP="004D608E">
      <w:pPr>
        <w:spacing w:after="0" w:line="240" w:lineRule="auto"/>
        <w:ind w:left="181" w:hanging="181"/>
        <w:jc w:val="both"/>
        <w:rPr>
          <w:rFonts w:ascii="Sylfaen" w:hAnsi="Sylfaen"/>
          <w:b/>
          <w:lang w:val="ka-GE"/>
        </w:rPr>
      </w:pPr>
      <w:r w:rsidRPr="00CA3BD2">
        <w:rPr>
          <w:rFonts w:ascii="Sylfaen" w:hAnsi="Sylfaen"/>
          <w:b/>
          <w:lang w:val="ka-GE"/>
        </w:rPr>
        <w:t xml:space="preserve">                                                                 საკითხების   კომისიის  თავმჯდომარე/</w:t>
      </w:r>
    </w:p>
    <w:p w:rsidR="00455E02" w:rsidRDefault="00455E02" w:rsidP="004D608E">
      <w:pPr>
        <w:spacing w:after="0" w:line="240" w:lineRule="auto"/>
        <w:ind w:left="181" w:hanging="181"/>
        <w:jc w:val="both"/>
        <w:rPr>
          <w:rFonts w:ascii="Sylfaen" w:hAnsi="Sylfaen"/>
          <w:b/>
          <w:lang w:val="ka-GE"/>
        </w:rPr>
      </w:pPr>
    </w:p>
    <w:p w:rsidR="00455E02" w:rsidRDefault="00455E02" w:rsidP="004D608E">
      <w:pPr>
        <w:spacing w:after="0" w:line="240" w:lineRule="auto"/>
        <w:ind w:left="181" w:hanging="181"/>
        <w:jc w:val="both"/>
        <w:rPr>
          <w:rFonts w:ascii="Sylfaen" w:hAnsi="Sylfaen"/>
          <w:b/>
          <w:lang w:val="ka-GE"/>
        </w:rPr>
      </w:pPr>
    </w:p>
    <w:p w:rsidR="00455E02" w:rsidRDefault="00455E02" w:rsidP="004D608E">
      <w:pPr>
        <w:spacing w:after="0" w:line="240" w:lineRule="auto"/>
        <w:ind w:left="181" w:hanging="181"/>
        <w:jc w:val="both"/>
        <w:rPr>
          <w:rFonts w:ascii="Sylfaen" w:hAnsi="Sylfaen"/>
          <w:b/>
          <w:lang w:val="ka-GE"/>
        </w:rPr>
      </w:pPr>
    </w:p>
    <w:p w:rsidR="00455E02" w:rsidRDefault="00455E02" w:rsidP="004D608E">
      <w:pPr>
        <w:spacing w:after="0" w:line="240" w:lineRule="auto"/>
        <w:ind w:left="181" w:hanging="181"/>
        <w:jc w:val="both"/>
        <w:rPr>
          <w:rFonts w:ascii="Sylfaen" w:hAnsi="Sylfaen"/>
          <w:b/>
          <w:lang w:val="ka-GE"/>
        </w:rPr>
      </w:pPr>
    </w:p>
    <w:p w:rsidR="00455E02" w:rsidRDefault="00455E02" w:rsidP="004D608E">
      <w:pPr>
        <w:spacing w:after="0" w:line="240" w:lineRule="auto"/>
        <w:ind w:left="181" w:hanging="181"/>
        <w:jc w:val="both"/>
        <w:rPr>
          <w:rFonts w:ascii="Sylfaen" w:hAnsi="Sylfaen"/>
          <w:b/>
          <w:lang w:val="ka-GE"/>
        </w:rPr>
      </w:pPr>
    </w:p>
    <w:p w:rsidR="00455E02" w:rsidRDefault="00455E02" w:rsidP="004D608E">
      <w:pPr>
        <w:spacing w:after="0" w:line="240" w:lineRule="auto"/>
        <w:ind w:left="181" w:hanging="181"/>
        <w:jc w:val="both"/>
        <w:rPr>
          <w:rFonts w:ascii="Sylfaen" w:hAnsi="Sylfaen"/>
          <w:b/>
          <w:lang w:val="ka-GE"/>
        </w:rPr>
      </w:pPr>
    </w:p>
    <w:p w:rsidR="00455E02" w:rsidRDefault="00455E02" w:rsidP="004D608E">
      <w:pPr>
        <w:spacing w:after="0" w:line="240" w:lineRule="auto"/>
        <w:ind w:left="181" w:hanging="181"/>
        <w:jc w:val="both"/>
        <w:rPr>
          <w:rFonts w:ascii="Sylfaen" w:hAnsi="Sylfaen"/>
          <w:b/>
          <w:lang w:val="ka-GE"/>
        </w:rPr>
      </w:pPr>
    </w:p>
    <w:p w:rsidR="00455E02" w:rsidRDefault="00455E02" w:rsidP="00455E02">
      <w:pPr>
        <w:spacing w:after="0" w:line="240" w:lineRule="auto"/>
        <w:jc w:val="both"/>
        <w:rPr>
          <w:rFonts w:ascii="Sylfaen" w:hAnsi="Sylfaen"/>
          <w:b/>
          <w:lang w:val="ka-GE"/>
        </w:rPr>
      </w:pPr>
      <w:r>
        <w:rPr>
          <w:rFonts w:ascii="Sylfaen" w:hAnsi="Sylfaen"/>
          <w:b/>
          <w:lang w:val="ka-GE"/>
        </w:rPr>
        <w:t>7.ქალაქ ფოთის მუნიციპალიტეტის მერისთვის, ქალაქ ფოთის მუნიციპალიტეტის საკუთრებაში არსებული, ქალაქ ფოთში, ზაქარია ფალიაშვილის ქუჩაზე მდებარე 228.00 კვ.მ. არასასოფლო-სამეურნეო დანიშნულების მიწის ნაკვეთის (მიწის (უძრავი ქონების) საკადასტრო კოდი 04.01.21.052) შპს ,,მეტალ ტრეიდისათვის“ პირდაპირი განკარგვის წესით, სასყიდლით, 30 (ოცდაათი) წლის ვადით, სარკინიგზო მისასვლელი ლიანდაგის მოსაწყობად და მისი ფუნქციონირების უზრუნველსაყოფად, იჯარის ფორმით სარგებლობაში გადაცემასთან დაკავშირებით თანხმობის მიცემის შესახებ.</w:t>
      </w:r>
    </w:p>
    <w:p w:rsidR="00455E02" w:rsidRPr="00CA3BD2" w:rsidRDefault="00455E02" w:rsidP="00455E02">
      <w:pPr>
        <w:spacing w:after="0" w:line="240" w:lineRule="auto"/>
        <w:ind w:left="142" w:hanging="142"/>
        <w:jc w:val="both"/>
        <w:rPr>
          <w:rFonts w:ascii="Sylfaen" w:hAnsi="Sylfaen" w:cs="Sylfaen"/>
          <w:b/>
          <w:lang w:val="ka-GE"/>
        </w:rPr>
      </w:pPr>
      <w:r w:rsidRPr="00CA3BD2">
        <w:rPr>
          <w:rFonts w:ascii="Sylfaen" w:hAnsi="Sylfaen"/>
          <w:b/>
          <w:lang w:val="ka-GE"/>
        </w:rPr>
        <w:t xml:space="preserve">/მომხს:  ბექა ვაჭარაძე -  ქალაქ ფოთის მუნიციპალიტეტის მერი/  </w:t>
      </w:r>
    </w:p>
    <w:p w:rsidR="00455E02" w:rsidRPr="00CA3BD2" w:rsidRDefault="00455E02" w:rsidP="00455E02">
      <w:pPr>
        <w:spacing w:after="0" w:line="240" w:lineRule="auto"/>
        <w:ind w:left="708" w:hanging="708"/>
        <w:jc w:val="both"/>
        <w:rPr>
          <w:rFonts w:ascii="Sylfaen" w:hAnsi="Sylfaen"/>
          <w:b/>
          <w:lang w:val="ka-GE"/>
        </w:rPr>
      </w:pPr>
      <w:r w:rsidRPr="00CA3BD2">
        <w:rPr>
          <w:rFonts w:ascii="Sylfaen" w:hAnsi="Sylfaen"/>
          <w:b/>
          <w:lang w:val="ka-GE" w:eastAsia="ru-RU"/>
        </w:rPr>
        <w:t xml:space="preserve">/თანამომხს: </w:t>
      </w:r>
      <w:r w:rsidRPr="00CA3BD2">
        <w:rPr>
          <w:rFonts w:ascii="Sylfaen" w:eastAsia="Times New Roman" w:hAnsi="Sylfaen" w:cs="Times New Roman"/>
          <w:b/>
          <w:lang w:val="ka-GE" w:eastAsia="ru-RU"/>
        </w:rPr>
        <w:t xml:space="preserve">თორნიკე ხარჩილავა </w:t>
      </w:r>
      <w:r w:rsidRPr="00CA3BD2">
        <w:rPr>
          <w:rFonts w:ascii="Sylfaen" w:hAnsi="Sylfaen"/>
          <w:b/>
          <w:lang w:val="ka-GE" w:eastAsia="ru-RU"/>
        </w:rPr>
        <w:t xml:space="preserve">- </w:t>
      </w:r>
      <w:r w:rsidRPr="00CA3BD2">
        <w:rPr>
          <w:rFonts w:ascii="Sylfaen" w:hAnsi="Sylfaen"/>
          <w:b/>
          <w:lang w:val="ka-GE"/>
        </w:rPr>
        <w:t xml:space="preserve">ქონების  მართვისა და ბუნებრივი რესურსების </w:t>
      </w:r>
    </w:p>
    <w:p w:rsidR="00455E02" w:rsidRDefault="00455E02" w:rsidP="00455E02">
      <w:pPr>
        <w:spacing w:after="0" w:line="240" w:lineRule="auto"/>
        <w:ind w:left="181" w:hanging="181"/>
        <w:jc w:val="both"/>
        <w:rPr>
          <w:rFonts w:ascii="Sylfaen" w:hAnsi="Sylfaen"/>
          <w:b/>
          <w:lang w:val="ka-GE"/>
        </w:rPr>
      </w:pPr>
      <w:r w:rsidRPr="00CA3BD2">
        <w:rPr>
          <w:rFonts w:ascii="Sylfaen" w:hAnsi="Sylfaen"/>
          <w:b/>
          <w:lang w:val="ka-GE"/>
        </w:rPr>
        <w:t xml:space="preserve">                                                                 საკითხების   კომისიის  თავმჯდომარე/</w:t>
      </w:r>
    </w:p>
    <w:p w:rsidR="00455E02" w:rsidRDefault="00455E02" w:rsidP="00455E02">
      <w:pPr>
        <w:spacing w:after="0" w:line="240" w:lineRule="auto"/>
        <w:ind w:left="181" w:hanging="181"/>
        <w:jc w:val="both"/>
        <w:rPr>
          <w:rFonts w:ascii="Sylfaen" w:hAnsi="Sylfaen"/>
          <w:b/>
          <w:lang w:val="ka-GE"/>
        </w:rPr>
      </w:pPr>
    </w:p>
    <w:p w:rsidR="00455E02" w:rsidRDefault="00455E02" w:rsidP="00455E02">
      <w:pPr>
        <w:spacing w:after="0" w:line="240" w:lineRule="auto"/>
        <w:ind w:left="181" w:hanging="181"/>
        <w:jc w:val="both"/>
        <w:rPr>
          <w:rFonts w:ascii="Sylfaen" w:hAnsi="Sylfaen"/>
          <w:b/>
          <w:lang w:val="ka-GE"/>
        </w:rPr>
      </w:pPr>
    </w:p>
    <w:p w:rsidR="00C27CCE" w:rsidRDefault="00C27CCE" w:rsidP="00C27CCE">
      <w:pPr>
        <w:spacing w:after="0" w:line="240" w:lineRule="auto"/>
        <w:jc w:val="both"/>
        <w:rPr>
          <w:rFonts w:ascii="Sylfaen" w:hAnsi="Sylfaen" w:cs="Sylfaen"/>
          <w:b/>
          <w:lang w:val="ka-GE"/>
        </w:rPr>
      </w:pPr>
      <w:r>
        <w:rPr>
          <w:rFonts w:ascii="Sylfaen" w:hAnsi="Sylfaen" w:cs="Sylfaen"/>
          <w:lang w:val="ka-GE"/>
        </w:rPr>
        <w:t>8.</w:t>
      </w:r>
      <w:r>
        <w:rPr>
          <w:rFonts w:ascii="Sylfaen" w:hAnsi="Sylfaen"/>
          <w:b/>
          <w:lang w:val="ka-GE"/>
        </w:rPr>
        <w:t>ქალაქ ფოთის მუნიციპალიტეტის ქალაქმშენებლობითი დოკუმენტაციის დამტკიცების (</w:t>
      </w:r>
      <w:r>
        <w:rPr>
          <w:rFonts w:ascii="AcadNusx" w:hAnsi="AcadNusx"/>
          <w:b/>
        </w:rPr>
        <w:t>,,</w:t>
      </w:r>
      <w:r>
        <w:rPr>
          <w:rFonts w:ascii="Sylfaen" w:hAnsi="Sylfaen" w:cs="Sylfaen"/>
          <w:b/>
        </w:rPr>
        <w:t>ქალაქ</w:t>
      </w:r>
      <w:r>
        <w:rPr>
          <w:rFonts w:ascii="AcadNusx" w:hAnsi="AcadNusx"/>
          <w:b/>
        </w:rPr>
        <w:t xml:space="preserve"> </w:t>
      </w:r>
      <w:r>
        <w:rPr>
          <w:rFonts w:ascii="Sylfaen" w:hAnsi="Sylfaen" w:cs="Sylfaen"/>
          <w:b/>
        </w:rPr>
        <w:t>ფოთის</w:t>
      </w:r>
      <w:r>
        <w:rPr>
          <w:rFonts w:ascii="AcadNusx" w:hAnsi="AcadNusx"/>
          <w:b/>
        </w:rPr>
        <w:t xml:space="preserve"> </w:t>
      </w:r>
      <w:r>
        <w:rPr>
          <w:rFonts w:ascii="Sylfaen" w:hAnsi="Sylfaen" w:cs="Sylfaen"/>
          <w:b/>
        </w:rPr>
        <w:t>მუნიციპალიტეტის</w:t>
      </w:r>
      <w:r>
        <w:rPr>
          <w:rFonts w:ascii="AcadNusx" w:hAnsi="AcadNusx"/>
          <w:b/>
        </w:rPr>
        <w:t xml:space="preserve"> </w:t>
      </w:r>
      <w:r>
        <w:rPr>
          <w:rFonts w:ascii="Sylfaen" w:hAnsi="Sylfaen" w:cs="Sylfaen"/>
          <w:b/>
        </w:rPr>
        <w:t>ქალაქმშენებლობითი</w:t>
      </w:r>
      <w:r>
        <w:rPr>
          <w:rFonts w:ascii="AcadNusx" w:hAnsi="AcadNusx"/>
          <w:b/>
        </w:rPr>
        <w:t xml:space="preserve"> </w:t>
      </w:r>
      <w:r>
        <w:rPr>
          <w:rFonts w:ascii="Sylfaen" w:hAnsi="Sylfaen" w:cs="Sylfaen"/>
          <w:b/>
        </w:rPr>
        <w:t>დოკუმენტაციის</w:t>
      </w:r>
      <w:r>
        <w:rPr>
          <w:rFonts w:ascii="AcadNusx" w:hAnsi="AcadNusx"/>
          <w:b/>
        </w:rPr>
        <w:t xml:space="preserve"> - </w:t>
      </w:r>
      <w:r>
        <w:rPr>
          <w:rFonts w:ascii="Sylfaen" w:hAnsi="Sylfaen" w:cs="Sylfaen"/>
          <w:b/>
        </w:rPr>
        <w:t>გენერალური</w:t>
      </w:r>
      <w:r>
        <w:rPr>
          <w:rFonts w:ascii="AcadNusx" w:hAnsi="AcadNusx"/>
          <w:b/>
        </w:rPr>
        <w:t xml:space="preserve"> </w:t>
      </w:r>
      <w:r>
        <w:rPr>
          <w:rFonts w:ascii="Sylfaen" w:hAnsi="Sylfaen" w:cs="Sylfaen"/>
          <w:b/>
        </w:rPr>
        <w:t>გეგმისა</w:t>
      </w:r>
      <w:r>
        <w:rPr>
          <w:rFonts w:ascii="AcadNusx" w:hAnsi="AcadNusx"/>
          <w:b/>
        </w:rPr>
        <w:t xml:space="preserve"> </w:t>
      </w:r>
      <w:r>
        <w:rPr>
          <w:rFonts w:ascii="Sylfaen" w:hAnsi="Sylfaen" w:cs="Sylfaen"/>
          <w:b/>
        </w:rPr>
        <w:t>და</w:t>
      </w:r>
      <w:r>
        <w:rPr>
          <w:rFonts w:ascii="AcadNusx" w:hAnsi="AcadNusx"/>
          <w:b/>
        </w:rPr>
        <w:t xml:space="preserve"> </w:t>
      </w:r>
      <w:r>
        <w:rPr>
          <w:rFonts w:ascii="Sylfaen" w:hAnsi="Sylfaen" w:cs="Sylfaen"/>
          <w:b/>
        </w:rPr>
        <w:t>განაშენიანების</w:t>
      </w:r>
      <w:r>
        <w:rPr>
          <w:rFonts w:ascii="AcadNusx" w:hAnsi="AcadNusx"/>
          <w:b/>
        </w:rPr>
        <w:t xml:space="preserve"> </w:t>
      </w:r>
      <w:r>
        <w:rPr>
          <w:rFonts w:ascii="Sylfaen" w:hAnsi="Sylfaen" w:cs="Sylfaen"/>
          <w:b/>
        </w:rPr>
        <w:t>გეგმის</w:t>
      </w:r>
      <w:r>
        <w:rPr>
          <w:rFonts w:ascii="AcadNusx" w:hAnsi="AcadNusx"/>
          <w:b/>
        </w:rPr>
        <w:t xml:space="preserve"> </w:t>
      </w:r>
      <w:r>
        <w:rPr>
          <w:rFonts w:ascii="Sylfaen" w:hAnsi="Sylfaen" w:cs="Sylfaen"/>
          <w:b/>
        </w:rPr>
        <w:t>დამტკიცების</w:t>
      </w:r>
      <w:r>
        <w:rPr>
          <w:rFonts w:ascii="AcadNusx" w:hAnsi="AcadNusx"/>
          <w:b/>
        </w:rPr>
        <w:t xml:space="preserve"> </w:t>
      </w:r>
      <w:r>
        <w:rPr>
          <w:rFonts w:ascii="Sylfaen" w:hAnsi="Sylfaen" w:cs="Sylfaen"/>
          <w:b/>
        </w:rPr>
        <w:t>თაობაზე</w:t>
      </w:r>
      <w:r>
        <w:rPr>
          <w:rFonts w:ascii="AcadNusx" w:hAnsi="AcadNusx"/>
          <w:b/>
        </w:rPr>
        <w:t xml:space="preserve">“ </w:t>
      </w:r>
      <w:r>
        <w:rPr>
          <w:rFonts w:ascii="Sylfaen" w:hAnsi="Sylfaen" w:cs="Sylfaen"/>
          <w:b/>
        </w:rPr>
        <w:t>ქალაქ</w:t>
      </w:r>
      <w:r>
        <w:rPr>
          <w:rFonts w:ascii="AcadNusx" w:hAnsi="AcadNusx"/>
          <w:b/>
        </w:rPr>
        <w:t xml:space="preserve"> </w:t>
      </w:r>
      <w:r>
        <w:rPr>
          <w:rFonts w:ascii="Sylfaen" w:hAnsi="Sylfaen" w:cs="Sylfaen"/>
          <w:b/>
        </w:rPr>
        <w:t>ფოთის</w:t>
      </w:r>
      <w:r>
        <w:rPr>
          <w:rFonts w:ascii="AcadNusx" w:hAnsi="AcadNusx"/>
          <w:b/>
        </w:rPr>
        <w:t xml:space="preserve"> </w:t>
      </w:r>
      <w:r>
        <w:rPr>
          <w:rFonts w:ascii="Sylfaen" w:hAnsi="Sylfaen" w:cs="Sylfaen"/>
          <w:b/>
        </w:rPr>
        <w:t>მუნიციპალიტეტის</w:t>
      </w:r>
      <w:r>
        <w:rPr>
          <w:rFonts w:ascii="AcadNusx" w:hAnsi="AcadNusx"/>
          <w:b/>
        </w:rPr>
        <w:t xml:space="preserve"> </w:t>
      </w:r>
      <w:r>
        <w:rPr>
          <w:rFonts w:ascii="Sylfaen" w:hAnsi="Sylfaen" w:cs="Sylfaen"/>
          <w:b/>
        </w:rPr>
        <w:t>საკრებულოს</w:t>
      </w:r>
      <w:r>
        <w:rPr>
          <w:rFonts w:ascii="AcadNusx" w:hAnsi="AcadNusx"/>
          <w:b/>
        </w:rPr>
        <w:t xml:space="preserve"> 2019 </w:t>
      </w:r>
      <w:r>
        <w:rPr>
          <w:rFonts w:ascii="Sylfaen" w:hAnsi="Sylfaen" w:cs="Sylfaen"/>
          <w:b/>
        </w:rPr>
        <w:t>წლის</w:t>
      </w:r>
      <w:r>
        <w:rPr>
          <w:rFonts w:ascii="AcadNusx" w:hAnsi="AcadNusx"/>
          <w:b/>
        </w:rPr>
        <w:t xml:space="preserve"> 2 </w:t>
      </w:r>
      <w:r>
        <w:rPr>
          <w:rFonts w:ascii="Sylfaen" w:hAnsi="Sylfaen" w:cs="Sylfaen"/>
          <w:b/>
        </w:rPr>
        <w:t>დეკემბრის</w:t>
      </w:r>
      <w:r>
        <w:rPr>
          <w:rFonts w:ascii="AcadNusx" w:hAnsi="AcadNusx"/>
          <w:b/>
        </w:rPr>
        <w:t xml:space="preserve"> N</w:t>
      </w:r>
      <w:r>
        <w:rPr>
          <w:rFonts w:ascii="Sylfaen" w:eastAsia="Times New Roman" w:hAnsi="Sylfaen"/>
          <w:b/>
          <w:bCs/>
        </w:rPr>
        <w:t>№</w:t>
      </w:r>
      <w:r>
        <w:rPr>
          <w:rFonts w:ascii="AcadNusx" w:hAnsi="AcadNusx"/>
          <w:b/>
        </w:rPr>
        <w:t xml:space="preserve">27/28 </w:t>
      </w:r>
      <w:r>
        <w:rPr>
          <w:rFonts w:ascii="Sylfaen" w:hAnsi="Sylfaen" w:cs="Sylfaen"/>
          <w:b/>
        </w:rPr>
        <w:t>დადგენილების</w:t>
      </w:r>
      <w:r>
        <w:rPr>
          <w:rFonts w:ascii="AcadNusx" w:hAnsi="AcadNusx"/>
          <w:b/>
        </w:rPr>
        <w:t xml:space="preserve"> </w:t>
      </w:r>
      <w:r>
        <w:rPr>
          <w:rFonts w:ascii="Sylfaen" w:hAnsi="Sylfaen" w:cs="Sylfaen"/>
          <w:b/>
        </w:rPr>
        <w:t>ცვლილების</w:t>
      </w:r>
      <w:r>
        <w:rPr>
          <w:rFonts w:ascii="Sylfaen" w:hAnsi="Sylfaen" w:cs="Sylfaen"/>
          <w:b/>
          <w:lang w:val="ka-GE"/>
        </w:rPr>
        <w:t>) მიზნით ადმინისტრაციული წარმოების დაწყების თაობაზე.</w:t>
      </w:r>
    </w:p>
    <w:p w:rsidR="00C27CCE" w:rsidRDefault="00C27CCE" w:rsidP="00C27CCE">
      <w:pPr>
        <w:spacing w:after="0" w:line="240" w:lineRule="auto"/>
        <w:ind w:left="142" w:hanging="142"/>
        <w:jc w:val="both"/>
        <w:rPr>
          <w:rFonts w:ascii="Sylfaen" w:hAnsi="Sylfaen"/>
          <w:b/>
          <w:lang w:val="ka-GE"/>
        </w:rPr>
      </w:pPr>
      <w:r w:rsidRPr="00CA3BD2">
        <w:rPr>
          <w:rFonts w:ascii="Sylfaen" w:hAnsi="Sylfaen"/>
          <w:b/>
          <w:lang w:val="ka-GE"/>
        </w:rPr>
        <w:t xml:space="preserve">/მომხს:  ბექა ვაჭარაძე -  ქალაქ ფოთის მუნიციპალიტეტის მერი/  </w:t>
      </w:r>
    </w:p>
    <w:p w:rsidR="0016370B" w:rsidRPr="00CA3BD2" w:rsidRDefault="0016370B" w:rsidP="0016370B">
      <w:pPr>
        <w:spacing w:after="0" w:line="240" w:lineRule="auto"/>
        <w:ind w:left="708" w:hanging="708"/>
        <w:jc w:val="both"/>
        <w:rPr>
          <w:rFonts w:ascii="Sylfaen" w:hAnsi="Sylfaen"/>
          <w:b/>
          <w:lang w:val="ka-GE"/>
        </w:rPr>
      </w:pPr>
      <w:r w:rsidRPr="00CA3BD2">
        <w:rPr>
          <w:rFonts w:ascii="Sylfaen" w:hAnsi="Sylfaen"/>
          <w:b/>
          <w:lang w:val="ka-GE" w:eastAsia="ru-RU"/>
        </w:rPr>
        <w:t xml:space="preserve">/თანამომხს: </w:t>
      </w:r>
      <w:r w:rsidRPr="00CA3BD2">
        <w:rPr>
          <w:rFonts w:ascii="Sylfaen" w:eastAsia="Times New Roman" w:hAnsi="Sylfaen" w:cs="Times New Roman"/>
          <w:b/>
          <w:lang w:val="ka-GE" w:eastAsia="ru-RU"/>
        </w:rPr>
        <w:t xml:space="preserve">თორნიკე ხარჩილავა </w:t>
      </w:r>
      <w:r w:rsidRPr="00CA3BD2">
        <w:rPr>
          <w:rFonts w:ascii="Sylfaen" w:hAnsi="Sylfaen"/>
          <w:b/>
          <w:lang w:val="ka-GE" w:eastAsia="ru-RU"/>
        </w:rPr>
        <w:t xml:space="preserve">- </w:t>
      </w:r>
      <w:r w:rsidRPr="00CA3BD2">
        <w:rPr>
          <w:rFonts w:ascii="Sylfaen" w:hAnsi="Sylfaen"/>
          <w:b/>
          <w:lang w:val="ka-GE"/>
        </w:rPr>
        <w:t xml:space="preserve">ქონების  მართვისა და ბუნებრივი რესურსების </w:t>
      </w:r>
    </w:p>
    <w:p w:rsidR="0016370B" w:rsidRPr="006137FA" w:rsidRDefault="0016370B" w:rsidP="0016370B">
      <w:pPr>
        <w:spacing w:after="0" w:line="240" w:lineRule="auto"/>
        <w:ind w:left="181" w:hanging="181"/>
        <w:jc w:val="both"/>
        <w:rPr>
          <w:rFonts w:ascii="Sylfaen" w:hAnsi="Sylfaen"/>
          <w:b/>
          <w:lang w:val="ka-GE"/>
        </w:rPr>
      </w:pPr>
      <w:r w:rsidRPr="00CA3BD2">
        <w:rPr>
          <w:rFonts w:ascii="Sylfaen" w:hAnsi="Sylfaen"/>
          <w:b/>
          <w:lang w:val="ka-GE"/>
        </w:rPr>
        <w:t xml:space="preserve">                                                                 საკითხების   კომისიის  თავმჯდომარე/</w:t>
      </w:r>
    </w:p>
    <w:p w:rsidR="00C27CCE" w:rsidRPr="002124D7" w:rsidRDefault="00C27CCE" w:rsidP="00C27CCE">
      <w:pPr>
        <w:spacing w:after="0" w:line="240" w:lineRule="auto"/>
        <w:contextualSpacing/>
        <w:jc w:val="both"/>
        <w:rPr>
          <w:rFonts w:ascii="Sylfaen" w:hAnsi="Sylfaen"/>
          <w:b/>
          <w:lang w:val="ka-GE"/>
        </w:rPr>
      </w:pPr>
      <w:r w:rsidRPr="002124D7">
        <w:rPr>
          <w:rFonts w:ascii="Sylfaen" w:hAnsi="Sylfaen"/>
          <w:b/>
          <w:lang w:val="ka-GE" w:eastAsia="ru-RU"/>
        </w:rPr>
        <w:t xml:space="preserve">/თანამომხს:ბექა მორჩილაძე </w:t>
      </w:r>
      <w:r w:rsidRPr="002124D7">
        <w:rPr>
          <w:rFonts w:ascii="Sylfaen" w:hAnsi="Sylfaen"/>
          <w:b/>
          <w:lang w:val="ka-GE"/>
        </w:rPr>
        <w:t xml:space="preserve">-   </w:t>
      </w:r>
      <w:r w:rsidRPr="002124D7">
        <w:rPr>
          <w:rFonts w:ascii="Sylfaen" w:hAnsi="Sylfaen" w:cs="Sylfaen"/>
          <w:b/>
          <w:lang w:val="ka-GE"/>
        </w:rPr>
        <w:t>სივრცით</w:t>
      </w:r>
      <w:r w:rsidRPr="002124D7">
        <w:rPr>
          <w:rFonts w:ascii="Sylfaen" w:hAnsi="Sylfaen"/>
          <w:b/>
          <w:lang w:val="ka-GE"/>
        </w:rPr>
        <w:t>-</w:t>
      </w:r>
      <w:r w:rsidRPr="002124D7">
        <w:rPr>
          <w:rFonts w:ascii="Sylfaen" w:hAnsi="Sylfaen" w:cs="Sylfaen"/>
          <w:b/>
          <w:lang w:val="ka-GE"/>
        </w:rPr>
        <w:t>ტერიტორიული</w:t>
      </w:r>
      <w:r w:rsidRPr="002124D7">
        <w:rPr>
          <w:rFonts w:ascii="Sylfaen" w:hAnsi="Sylfaen"/>
          <w:b/>
          <w:lang w:val="ka-GE"/>
        </w:rPr>
        <w:t xml:space="preserve"> </w:t>
      </w:r>
      <w:r w:rsidRPr="002124D7">
        <w:rPr>
          <w:rFonts w:ascii="Sylfaen" w:hAnsi="Sylfaen" w:cs="Sylfaen"/>
          <w:b/>
          <w:lang w:val="ka-GE"/>
        </w:rPr>
        <w:t>დაგეგმარების</w:t>
      </w:r>
      <w:r w:rsidRPr="002124D7">
        <w:rPr>
          <w:rFonts w:ascii="Sylfaen" w:hAnsi="Sylfaen"/>
          <w:b/>
          <w:lang w:val="ka-GE"/>
        </w:rPr>
        <w:t xml:space="preserve"> </w:t>
      </w:r>
      <w:r w:rsidRPr="002124D7">
        <w:rPr>
          <w:rFonts w:ascii="Sylfaen" w:hAnsi="Sylfaen" w:cs="Sylfaen"/>
          <w:b/>
          <w:lang w:val="ka-GE"/>
        </w:rPr>
        <w:t>და</w:t>
      </w:r>
    </w:p>
    <w:p w:rsidR="00C27CCE" w:rsidRPr="004C00B9" w:rsidRDefault="00C27CCE" w:rsidP="00C27CCE">
      <w:pPr>
        <w:spacing w:after="0" w:line="240" w:lineRule="auto"/>
        <w:contextualSpacing/>
        <w:jc w:val="both"/>
        <w:rPr>
          <w:rFonts w:ascii="Sylfaen" w:hAnsi="Sylfaen" w:cs="Sylfaen"/>
          <w:b/>
          <w:lang w:val="ka-GE"/>
        </w:rPr>
      </w:pPr>
      <w:r w:rsidRPr="002124D7">
        <w:rPr>
          <w:rFonts w:ascii="Sylfaen" w:hAnsi="Sylfaen" w:cs="Sylfaen"/>
          <w:b/>
          <w:lang w:val="ka-GE"/>
        </w:rPr>
        <w:t xml:space="preserve">                                                         ინფრასტრუქტურის</w:t>
      </w:r>
      <w:r w:rsidRPr="002124D7">
        <w:rPr>
          <w:rFonts w:ascii="Sylfaen" w:hAnsi="Sylfaen"/>
          <w:b/>
          <w:lang w:val="ka-GE"/>
        </w:rPr>
        <w:t xml:space="preserve"> </w:t>
      </w:r>
      <w:r w:rsidRPr="002124D7">
        <w:rPr>
          <w:rFonts w:ascii="Sylfaen" w:hAnsi="Sylfaen" w:cs="Sylfaen"/>
          <w:b/>
          <w:lang w:val="ka-GE"/>
        </w:rPr>
        <w:t>კომისიის</w:t>
      </w:r>
      <w:r w:rsidRPr="002124D7">
        <w:rPr>
          <w:rFonts w:ascii="Sylfaen" w:hAnsi="Sylfaen"/>
          <w:b/>
          <w:lang w:val="ka-GE"/>
        </w:rPr>
        <w:t xml:space="preserve"> </w:t>
      </w:r>
      <w:r w:rsidRPr="002124D7">
        <w:rPr>
          <w:rFonts w:ascii="Sylfaen" w:hAnsi="Sylfaen" w:cs="Sylfaen"/>
          <w:b/>
          <w:lang w:val="ka-GE"/>
        </w:rPr>
        <w:t xml:space="preserve">თავმჯდომარე/    </w:t>
      </w:r>
    </w:p>
    <w:p w:rsidR="00C27CCE" w:rsidRDefault="00C27CCE" w:rsidP="00C27CCE">
      <w:pPr>
        <w:jc w:val="both"/>
        <w:rPr>
          <w:rFonts w:ascii="AcadNusx" w:hAnsi="AcadNusx"/>
          <w:b/>
        </w:rPr>
      </w:pPr>
    </w:p>
    <w:p w:rsidR="00455E02" w:rsidRDefault="00455E02" w:rsidP="00455E02">
      <w:pPr>
        <w:spacing w:after="0" w:line="240" w:lineRule="auto"/>
        <w:ind w:left="181" w:hanging="181"/>
        <w:jc w:val="both"/>
        <w:rPr>
          <w:rFonts w:ascii="Sylfaen" w:hAnsi="Sylfaen"/>
          <w:b/>
          <w:lang w:val="ka-GE"/>
        </w:rPr>
      </w:pPr>
    </w:p>
    <w:p w:rsidR="0007389D" w:rsidRPr="001C703C" w:rsidRDefault="0007389D" w:rsidP="0007389D">
      <w:pPr>
        <w:spacing w:after="0" w:line="240" w:lineRule="auto"/>
        <w:jc w:val="both"/>
        <w:rPr>
          <w:rFonts w:ascii="Sylfaen" w:hAnsi="Sylfaen"/>
          <w:b/>
          <w:sz w:val="24"/>
          <w:szCs w:val="24"/>
          <w:lang w:val="ka-GE"/>
        </w:rPr>
      </w:pPr>
    </w:p>
    <w:p w:rsidR="00C86EA2" w:rsidRPr="001C703C" w:rsidRDefault="00C86EA2" w:rsidP="00C86EA2">
      <w:pPr>
        <w:spacing w:after="0" w:line="240" w:lineRule="auto"/>
        <w:ind w:hanging="181"/>
        <w:jc w:val="both"/>
        <w:rPr>
          <w:rFonts w:ascii="Sylfaen" w:hAnsi="Sylfaen"/>
          <w:b/>
          <w:sz w:val="24"/>
          <w:szCs w:val="24"/>
          <w:lang w:val="ka-GE"/>
        </w:rPr>
      </w:pPr>
      <w:r w:rsidRPr="001C703C">
        <w:rPr>
          <w:rFonts w:ascii="Sylfaen" w:hAnsi="Sylfaen"/>
          <w:b/>
          <w:sz w:val="24"/>
          <w:szCs w:val="24"/>
          <w:lang w:val="ka-GE"/>
        </w:rPr>
        <w:t xml:space="preserve">  </w:t>
      </w:r>
      <w:r w:rsidR="00C719E7" w:rsidRPr="001C703C">
        <w:rPr>
          <w:rFonts w:ascii="Sylfaen" w:hAnsi="Sylfaen"/>
          <w:b/>
          <w:sz w:val="24"/>
          <w:szCs w:val="24"/>
          <w:lang w:val="ka-GE"/>
        </w:rPr>
        <w:t xml:space="preserve"> </w:t>
      </w:r>
      <w:r w:rsidRPr="001C703C">
        <w:rPr>
          <w:rFonts w:ascii="Sylfaen" w:hAnsi="Sylfaen"/>
          <w:b/>
          <w:sz w:val="24"/>
          <w:szCs w:val="24"/>
          <w:lang w:val="ka-GE"/>
        </w:rPr>
        <w:t xml:space="preserve"> </w:t>
      </w:r>
      <w:r w:rsidR="00E75231" w:rsidRPr="001C703C">
        <w:rPr>
          <w:rFonts w:ascii="Sylfaen" w:hAnsi="Sylfaen"/>
          <w:b/>
          <w:sz w:val="24"/>
          <w:szCs w:val="24"/>
          <w:lang w:val="ka-GE"/>
        </w:rPr>
        <w:t xml:space="preserve">              </w:t>
      </w:r>
      <w:r w:rsidRPr="001C703C">
        <w:rPr>
          <w:rFonts w:ascii="Sylfaen" w:hAnsi="Sylfaen"/>
          <w:b/>
          <w:sz w:val="24"/>
          <w:szCs w:val="24"/>
          <w:lang w:val="ka-GE"/>
        </w:rPr>
        <w:t xml:space="preserve"> საკრებულოს თავმჯდომარე      </w:t>
      </w:r>
      <w:r w:rsidR="001C703C">
        <w:rPr>
          <w:rFonts w:ascii="Sylfaen" w:hAnsi="Sylfaen"/>
          <w:b/>
          <w:sz w:val="24"/>
          <w:szCs w:val="24"/>
          <w:lang w:val="ka-GE"/>
        </w:rPr>
        <w:t xml:space="preserve">                            </w:t>
      </w:r>
      <w:r w:rsidR="00FC5B8E" w:rsidRPr="001C703C">
        <w:rPr>
          <w:rFonts w:ascii="Sylfaen" w:hAnsi="Sylfaen"/>
          <w:b/>
          <w:sz w:val="24"/>
          <w:szCs w:val="24"/>
          <w:lang w:val="ka-GE"/>
        </w:rPr>
        <w:t xml:space="preserve"> ალექსანდრე ტყებუჩავა</w:t>
      </w:r>
    </w:p>
    <w:p w:rsidR="00773754" w:rsidRPr="001C703C" w:rsidRDefault="00773754" w:rsidP="004D608E">
      <w:pPr>
        <w:spacing w:after="0" w:line="240" w:lineRule="auto"/>
        <w:jc w:val="both"/>
        <w:rPr>
          <w:rFonts w:ascii="Sylfaen" w:hAnsi="Sylfaen"/>
          <w:b/>
          <w:sz w:val="24"/>
          <w:szCs w:val="24"/>
          <w:lang w:val="ka-GE"/>
        </w:rPr>
      </w:pPr>
    </w:p>
    <w:sectPr w:rsidR="00773754" w:rsidRPr="001C703C" w:rsidSect="009F64FB">
      <w:pgSz w:w="11906" w:h="16838"/>
      <w:pgMar w:top="142" w:right="566" w:bottom="9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PLiteraturuly">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0319"/>
    <w:multiLevelType w:val="hybridMultilevel"/>
    <w:tmpl w:val="A40248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7FC1584"/>
    <w:multiLevelType w:val="hybridMultilevel"/>
    <w:tmpl w:val="13AA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834E1"/>
    <w:multiLevelType w:val="hybridMultilevel"/>
    <w:tmpl w:val="9094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0C7341"/>
    <w:rsid w:val="0000634C"/>
    <w:rsid w:val="00006BC0"/>
    <w:rsid w:val="000174C7"/>
    <w:rsid w:val="00022712"/>
    <w:rsid w:val="00023789"/>
    <w:rsid w:val="00030908"/>
    <w:rsid w:val="000348FF"/>
    <w:rsid w:val="00035069"/>
    <w:rsid w:val="00036CA1"/>
    <w:rsid w:val="00037CA5"/>
    <w:rsid w:val="0004057A"/>
    <w:rsid w:val="0004071C"/>
    <w:rsid w:val="00050FB4"/>
    <w:rsid w:val="00055DAC"/>
    <w:rsid w:val="000636DB"/>
    <w:rsid w:val="000661C4"/>
    <w:rsid w:val="0007389D"/>
    <w:rsid w:val="0007509D"/>
    <w:rsid w:val="0008670C"/>
    <w:rsid w:val="000904F0"/>
    <w:rsid w:val="00095903"/>
    <w:rsid w:val="000A1599"/>
    <w:rsid w:val="000A5263"/>
    <w:rsid w:val="000B044B"/>
    <w:rsid w:val="000B0EBE"/>
    <w:rsid w:val="000B263B"/>
    <w:rsid w:val="000B625F"/>
    <w:rsid w:val="000C5C8A"/>
    <w:rsid w:val="000C7341"/>
    <w:rsid w:val="000C77D6"/>
    <w:rsid w:val="000D2AFB"/>
    <w:rsid w:val="000D4BB5"/>
    <w:rsid w:val="000E6AF7"/>
    <w:rsid w:val="0011054B"/>
    <w:rsid w:val="00112B8C"/>
    <w:rsid w:val="00120C63"/>
    <w:rsid w:val="001326AB"/>
    <w:rsid w:val="0013323E"/>
    <w:rsid w:val="00137FEA"/>
    <w:rsid w:val="00140A9D"/>
    <w:rsid w:val="00140DB5"/>
    <w:rsid w:val="0014460D"/>
    <w:rsid w:val="001510D3"/>
    <w:rsid w:val="0016370B"/>
    <w:rsid w:val="001670B0"/>
    <w:rsid w:val="00181B80"/>
    <w:rsid w:val="001854E5"/>
    <w:rsid w:val="00193988"/>
    <w:rsid w:val="001941CE"/>
    <w:rsid w:val="00195301"/>
    <w:rsid w:val="001A2FEA"/>
    <w:rsid w:val="001C081F"/>
    <w:rsid w:val="001C1197"/>
    <w:rsid w:val="001C6229"/>
    <w:rsid w:val="001C703C"/>
    <w:rsid w:val="001C719E"/>
    <w:rsid w:val="001C7AE2"/>
    <w:rsid w:val="001D241C"/>
    <w:rsid w:val="001D7BA4"/>
    <w:rsid w:val="001E2849"/>
    <w:rsid w:val="00203453"/>
    <w:rsid w:val="00207151"/>
    <w:rsid w:val="002124D7"/>
    <w:rsid w:val="00244DCC"/>
    <w:rsid w:val="00250ADA"/>
    <w:rsid w:val="002553DF"/>
    <w:rsid w:val="0025652B"/>
    <w:rsid w:val="00264C0D"/>
    <w:rsid w:val="002655AE"/>
    <w:rsid w:val="00266671"/>
    <w:rsid w:val="002842E6"/>
    <w:rsid w:val="00285134"/>
    <w:rsid w:val="002852A5"/>
    <w:rsid w:val="002B3A07"/>
    <w:rsid w:val="002B3CF6"/>
    <w:rsid w:val="002C04FA"/>
    <w:rsid w:val="002C2DA2"/>
    <w:rsid w:val="002C3CA3"/>
    <w:rsid w:val="002C7EDF"/>
    <w:rsid w:val="002D1893"/>
    <w:rsid w:val="002E0584"/>
    <w:rsid w:val="002E1D4A"/>
    <w:rsid w:val="002E3C1D"/>
    <w:rsid w:val="002F1742"/>
    <w:rsid w:val="002F18E3"/>
    <w:rsid w:val="002F3AC1"/>
    <w:rsid w:val="002F5A6C"/>
    <w:rsid w:val="003014A1"/>
    <w:rsid w:val="00305824"/>
    <w:rsid w:val="0031058C"/>
    <w:rsid w:val="003205D5"/>
    <w:rsid w:val="003302DB"/>
    <w:rsid w:val="00344B2D"/>
    <w:rsid w:val="0036208F"/>
    <w:rsid w:val="00365486"/>
    <w:rsid w:val="00365C6C"/>
    <w:rsid w:val="0036732E"/>
    <w:rsid w:val="0037081F"/>
    <w:rsid w:val="00373914"/>
    <w:rsid w:val="00374001"/>
    <w:rsid w:val="00376202"/>
    <w:rsid w:val="00377FB3"/>
    <w:rsid w:val="0038392A"/>
    <w:rsid w:val="00383FAF"/>
    <w:rsid w:val="003A0C09"/>
    <w:rsid w:val="003A449B"/>
    <w:rsid w:val="003A6467"/>
    <w:rsid w:val="003A69CC"/>
    <w:rsid w:val="003C0C40"/>
    <w:rsid w:val="003D4130"/>
    <w:rsid w:val="003D4BE1"/>
    <w:rsid w:val="003D4DF1"/>
    <w:rsid w:val="003D52F3"/>
    <w:rsid w:val="003D60FD"/>
    <w:rsid w:val="003E25E6"/>
    <w:rsid w:val="003E471E"/>
    <w:rsid w:val="003F143E"/>
    <w:rsid w:val="003F1AB6"/>
    <w:rsid w:val="003F5F93"/>
    <w:rsid w:val="003F6ECB"/>
    <w:rsid w:val="003F7E2B"/>
    <w:rsid w:val="00401DA1"/>
    <w:rsid w:val="00405E1E"/>
    <w:rsid w:val="004247C7"/>
    <w:rsid w:val="00424A97"/>
    <w:rsid w:val="0042531C"/>
    <w:rsid w:val="004275E8"/>
    <w:rsid w:val="00435342"/>
    <w:rsid w:val="00437BAE"/>
    <w:rsid w:val="00441F23"/>
    <w:rsid w:val="00445E0B"/>
    <w:rsid w:val="00455E02"/>
    <w:rsid w:val="0046083A"/>
    <w:rsid w:val="0046450F"/>
    <w:rsid w:val="00466922"/>
    <w:rsid w:val="00472E03"/>
    <w:rsid w:val="00473542"/>
    <w:rsid w:val="00475C05"/>
    <w:rsid w:val="00487DB1"/>
    <w:rsid w:val="0049257D"/>
    <w:rsid w:val="004A6304"/>
    <w:rsid w:val="004A7E28"/>
    <w:rsid w:val="004B1F75"/>
    <w:rsid w:val="004C00B9"/>
    <w:rsid w:val="004C03E9"/>
    <w:rsid w:val="004C3F51"/>
    <w:rsid w:val="004C59D5"/>
    <w:rsid w:val="004D0603"/>
    <w:rsid w:val="004D2947"/>
    <w:rsid w:val="004D608E"/>
    <w:rsid w:val="004D648F"/>
    <w:rsid w:val="004F46B3"/>
    <w:rsid w:val="00500E1B"/>
    <w:rsid w:val="00505230"/>
    <w:rsid w:val="00507656"/>
    <w:rsid w:val="00521C50"/>
    <w:rsid w:val="0052487A"/>
    <w:rsid w:val="00526A52"/>
    <w:rsid w:val="00546D21"/>
    <w:rsid w:val="00552C4E"/>
    <w:rsid w:val="00564B6A"/>
    <w:rsid w:val="00566666"/>
    <w:rsid w:val="00567AE2"/>
    <w:rsid w:val="0058212C"/>
    <w:rsid w:val="005866BA"/>
    <w:rsid w:val="00586C5A"/>
    <w:rsid w:val="00591D80"/>
    <w:rsid w:val="005A2306"/>
    <w:rsid w:val="005B0471"/>
    <w:rsid w:val="005B063F"/>
    <w:rsid w:val="005B4780"/>
    <w:rsid w:val="005C54F0"/>
    <w:rsid w:val="005C61F7"/>
    <w:rsid w:val="005C6363"/>
    <w:rsid w:val="005C7FA3"/>
    <w:rsid w:val="005D7519"/>
    <w:rsid w:val="005E6536"/>
    <w:rsid w:val="005F609C"/>
    <w:rsid w:val="005F6763"/>
    <w:rsid w:val="00604996"/>
    <w:rsid w:val="006137FA"/>
    <w:rsid w:val="00622BE1"/>
    <w:rsid w:val="00625054"/>
    <w:rsid w:val="00630377"/>
    <w:rsid w:val="00631436"/>
    <w:rsid w:val="00634369"/>
    <w:rsid w:val="0064585D"/>
    <w:rsid w:val="00657F60"/>
    <w:rsid w:val="00660630"/>
    <w:rsid w:val="006618E4"/>
    <w:rsid w:val="00663019"/>
    <w:rsid w:val="006634F1"/>
    <w:rsid w:val="00696A69"/>
    <w:rsid w:val="00697106"/>
    <w:rsid w:val="006975A0"/>
    <w:rsid w:val="006A2DBA"/>
    <w:rsid w:val="006A6D5A"/>
    <w:rsid w:val="006B04AC"/>
    <w:rsid w:val="006B058A"/>
    <w:rsid w:val="006B3B04"/>
    <w:rsid w:val="006B47E5"/>
    <w:rsid w:val="006B4A84"/>
    <w:rsid w:val="006C2C9D"/>
    <w:rsid w:val="006C5952"/>
    <w:rsid w:val="006D5820"/>
    <w:rsid w:val="006D624C"/>
    <w:rsid w:val="006E4C85"/>
    <w:rsid w:val="006E66EE"/>
    <w:rsid w:val="006E7CA5"/>
    <w:rsid w:val="006F0B70"/>
    <w:rsid w:val="00700569"/>
    <w:rsid w:val="00704945"/>
    <w:rsid w:val="00705290"/>
    <w:rsid w:val="0070554B"/>
    <w:rsid w:val="00706652"/>
    <w:rsid w:val="0070721C"/>
    <w:rsid w:val="00710CBE"/>
    <w:rsid w:val="00711624"/>
    <w:rsid w:val="007135F6"/>
    <w:rsid w:val="00715BF6"/>
    <w:rsid w:val="00716D6C"/>
    <w:rsid w:val="00725DD3"/>
    <w:rsid w:val="00730EB4"/>
    <w:rsid w:val="00743794"/>
    <w:rsid w:val="00743B3E"/>
    <w:rsid w:val="00743CA3"/>
    <w:rsid w:val="00753C5D"/>
    <w:rsid w:val="00756F2C"/>
    <w:rsid w:val="00757256"/>
    <w:rsid w:val="007664F5"/>
    <w:rsid w:val="00773754"/>
    <w:rsid w:val="00787E83"/>
    <w:rsid w:val="007A129B"/>
    <w:rsid w:val="007A2074"/>
    <w:rsid w:val="007A6A3C"/>
    <w:rsid w:val="007A74CD"/>
    <w:rsid w:val="007B52A8"/>
    <w:rsid w:val="007C286D"/>
    <w:rsid w:val="007C5F09"/>
    <w:rsid w:val="007D43B6"/>
    <w:rsid w:val="007E3BC2"/>
    <w:rsid w:val="007F1D39"/>
    <w:rsid w:val="007F3737"/>
    <w:rsid w:val="007F5335"/>
    <w:rsid w:val="008012E0"/>
    <w:rsid w:val="00804620"/>
    <w:rsid w:val="008056DE"/>
    <w:rsid w:val="00810F89"/>
    <w:rsid w:val="00821378"/>
    <w:rsid w:val="00823EFD"/>
    <w:rsid w:val="00824340"/>
    <w:rsid w:val="0082485D"/>
    <w:rsid w:val="008254BF"/>
    <w:rsid w:val="00826D37"/>
    <w:rsid w:val="008316E9"/>
    <w:rsid w:val="008324C0"/>
    <w:rsid w:val="00850269"/>
    <w:rsid w:val="008567A0"/>
    <w:rsid w:val="0086117B"/>
    <w:rsid w:val="0086403C"/>
    <w:rsid w:val="00870CC4"/>
    <w:rsid w:val="00882538"/>
    <w:rsid w:val="008842BF"/>
    <w:rsid w:val="00885A56"/>
    <w:rsid w:val="00893D6B"/>
    <w:rsid w:val="0089411B"/>
    <w:rsid w:val="008A1B5F"/>
    <w:rsid w:val="008A581B"/>
    <w:rsid w:val="008A7841"/>
    <w:rsid w:val="008B213D"/>
    <w:rsid w:val="008B3601"/>
    <w:rsid w:val="008B5BA2"/>
    <w:rsid w:val="008C1025"/>
    <w:rsid w:val="008C414D"/>
    <w:rsid w:val="008C7784"/>
    <w:rsid w:val="008D360A"/>
    <w:rsid w:val="008D7720"/>
    <w:rsid w:val="008F10D3"/>
    <w:rsid w:val="008F1940"/>
    <w:rsid w:val="008F1E17"/>
    <w:rsid w:val="008F375C"/>
    <w:rsid w:val="008F7703"/>
    <w:rsid w:val="0090095C"/>
    <w:rsid w:val="00901FB5"/>
    <w:rsid w:val="00903500"/>
    <w:rsid w:val="00904026"/>
    <w:rsid w:val="0090521C"/>
    <w:rsid w:val="00905E0B"/>
    <w:rsid w:val="0091357B"/>
    <w:rsid w:val="0092184B"/>
    <w:rsid w:val="00923DAF"/>
    <w:rsid w:val="00927B0A"/>
    <w:rsid w:val="0094362B"/>
    <w:rsid w:val="00952121"/>
    <w:rsid w:val="009535B6"/>
    <w:rsid w:val="0095456F"/>
    <w:rsid w:val="00967635"/>
    <w:rsid w:val="00967C62"/>
    <w:rsid w:val="0097519A"/>
    <w:rsid w:val="00983ECE"/>
    <w:rsid w:val="00984426"/>
    <w:rsid w:val="00996735"/>
    <w:rsid w:val="009A4B06"/>
    <w:rsid w:val="009A6FD2"/>
    <w:rsid w:val="009A72D1"/>
    <w:rsid w:val="009C4435"/>
    <w:rsid w:val="009C7FAB"/>
    <w:rsid w:val="009D20E4"/>
    <w:rsid w:val="009D4F42"/>
    <w:rsid w:val="009E0E67"/>
    <w:rsid w:val="009E21B5"/>
    <w:rsid w:val="009E7639"/>
    <w:rsid w:val="009F1633"/>
    <w:rsid w:val="009F1D4F"/>
    <w:rsid w:val="009F22CE"/>
    <w:rsid w:val="009F2AF4"/>
    <w:rsid w:val="009F64FB"/>
    <w:rsid w:val="00A10B1A"/>
    <w:rsid w:val="00A20377"/>
    <w:rsid w:val="00A22261"/>
    <w:rsid w:val="00A24F29"/>
    <w:rsid w:val="00A271EC"/>
    <w:rsid w:val="00A33983"/>
    <w:rsid w:val="00A4598E"/>
    <w:rsid w:val="00A46D39"/>
    <w:rsid w:val="00A556EC"/>
    <w:rsid w:val="00A619FB"/>
    <w:rsid w:val="00A65CEA"/>
    <w:rsid w:val="00A67B14"/>
    <w:rsid w:val="00A86F84"/>
    <w:rsid w:val="00A94F0A"/>
    <w:rsid w:val="00AA2AD8"/>
    <w:rsid w:val="00AA31E8"/>
    <w:rsid w:val="00AC0078"/>
    <w:rsid w:val="00AD01B9"/>
    <w:rsid w:val="00AD4F9D"/>
    <w:rsid w:val="00AE48CE"/>
    <w:rsid w:val="00AF32C4"/>
    <w:rsid w:val="00AF4419"/>
    <w:rsid w:val="00B004E3"/>
    <w:rsid w:val="00B020EB"/>
    <w:rsid w:val="00B036DF"/>
    <w:rsid w:val="00B053FD"/>
    <w:rsid w:val="00B05F2B"/>
    <w:rsid w:val="00B13E9F"/>
    <w:rsid w:val="00B142B3"/>
    <w:rsid w:val="00B1772C"/>
    <w:rsid w:val="00B202CF"/>
    <w:rsid w:val="00B271F1"/>
    <w:rsid w:val="00B30149"/>
    <w:rsid w:val="00B30D5B"/>
    <w:rsid w:val="00B35D0D"/>
    <w:rsid w:val="00B35F40"/>
    <w:rsid w:val="00B423CC"/>
    <w:rsid w:val="00B44184"/>
    <w:rsid w:val="00B563DD"/>
    <w:rsid w:val="00B65C6C"/>
    <w:rsid w:val="00B77563"/>
    <w:rsid w:val="00B82FD6"/>
    <w:rsid w:val="00B94242"/>
    <w:rsid w:val="00BA478E"/>
    <w:rsid w:val="00BA57D2"/>
    <w:rsid w:val="00BA7ACD"/>
    <w:rsid w:val="00BB17D3"/>
    <w:rsid w:val="00BB4B4C"/>
    <w:rsid w:val="00BC1555"/>
    <w:rsid w:val="00BC4328"/>
    <w:rsid w:val="00BC490C"/>
    <w:rsid w:val="00BD0744"/>
    <w:rsid w:val="00BD6FEB"/>
    <w:rsid w:val="00BF13E6"/>
    <w:rsid w:val="00BF3629"/>
    <w:rsid w:val="00BF4188"/>
    <w:rsid w:val="00BF4EAF"/>
    <w:rsid w:val="00BF61A6"/>
    <w:rsid w:val="00BF7294"/>
    <w:rsid w:val="00C139AF"/>
    <w:rsid w:val="00C20B28"/>
    <w:rsid w:val="00C211B4"/>
    <w:rsid w:val="00C225D9"/>
    <w:rsid w:val="00C23AC6"/>
    <w:rsid w:val="00C244E6"/>
    <w:rsid w:val="00C25DDC"/>
    <w:rsid w:val="00C27CCE"/>
    <w:rsid w:val="00C30055"/>
    <w:rsid w:val="00C300D2"/>
    <w:rsid w:val="00C37326"/>
    <w:rsid w:val="00C5419A"/>
    <w:rsid w:val="00C571B7"/>
    <w:rsid w:val="00C719E7"/>
    <w:rsid w:val="00C766A4"/>
    <w:rsid w:val="00C8120A"/>
    <w:rsid w:val="00C8402D"/>
    <w:rsid w:val="00C84A25"/>
    <w:rsid w:val="00C86EA2"/>
    <w:rsid w:val="00C91D69"/>
    <w:rsid w:val="00C964E1"/>
    <w:rsid w:val="00C9714C"/>
    <w:rsid w:val="00CA11A6"/>
    <w:rsid w:val="00CA3BD2"/>
    <w:rsid w:val="00CA4E2D"/>
    <w:rsid w:val="00CA5941"/>
    <w:rsid w:val="00CB0855"/>
    <w:rsid w:val="00CC1092"/>
    <w:rsid w:val="00CC4754"/>
    <w:rsid w:val="00CD7D25"/>
    <w:rsid w:val="00CF1E9C"/>
    <w:rsid w:val="00D01AC9"/>
    <w:rsid w:val="00D03499"/>
    <w:rsid w:val="00D03B72"/>
    <w:rsid w:val="00D052AA"/>
    <w:rsid w:val="00D115F2"/>
    <w:rsid w:val="00D13315"/>
    <w:rsid w:val="00D13E7F"/>
    <w:rsid w:val="00D147C0"/>
    <w:rsid w:val="00D15712"/>
    <w:rsid w:val="00D25C8F"/>
    <w:rsid w:val="00D26216"/>
    <w:rsid w:val="00D4772C"/>
    <w:rsid w:val="00D52FB6"/>
    <w:rsid w:val="00D6474E"/>
    <w:rsid w:val="00D65A32"/>
    <w:rsid w:val="00D70A04"/>
    <w:rsid w:val="00D72D5D"/>
    <w:rsid w:val="00D76DBA"/>
    <w:rsid w:val="00DA27C4"/>
    <w:rsid w:val="00DA3F23"/>
    <w:rsid w:val="00DA7D72"/>
    <w:rsid w:val="00DC2CEB"/>
    <w:rsid w:val="00DD573F"/>
    <w:rsid w:val="00DE5169"/>
    <w:rsid w:val="00DE72E7"/>
    <w:rsid w:val="00E0428A"/>
    <w:rsid w:val="00E04D93"/>
    <w:rsid w:val="00E17AC2"/>
    <w:rsid w:val="00E207EA"/>
    <w:rsid w:val="00E2249D"/>
    <w:rsid w:val="00E26D67"/>
    <w:rsid w:val="00E351A2"/>
    <w:rsid w:val="00E40261"/>
    <w:rsid w:val="00E40AFA"/>
    <w:rsid w:val="00E4626B"/>
    <w:rsid w:val="00E4700B"/>
    <w:rsid w:val="00E536F6"/>
    <w:rsid w:val="00E53A3F"/>
    <w:rsid w:val="00E65BC6"/>
    <w:rsid w:val="00E7201C"/>
    <w:rsid w:val="00E75231"/>
    <w:rsid w:val="00E81B62"/>
    <w:rsid w:val="00E86AB3"/>
    <w:rsid w:val="00E91070"/>
    <w:rsid w:val="00E9133C"/>
    <w:rsid w:val="00E91A4B"/>
    <w:rsid w:val="00E943BE"/>
    <w:rsid w:val="00E948DB"/>
    <w:rsid w:val="00EA1CF1"/>
    <w:rsid w:val="00EB038D"/>
    <w:rsid w:val="00EB20D9"/>
    <w:rsid w:val="00EB4B34"/>
    <w:rsid w:val="00EC06CB"/>
    <w:rsid w:val="00EC2A63"/>
    <w:rsid w:val="00EC7479"/>
    <w:rsid w:val="00ED7712"/>
    <w:rsid w:val="00EE337F"/>
    <w:rsid w:val="00EE34F8"/>
    <w:rsid w:val="00EF13BC"/>
    <w:rsid w:val="00EF602F"/>
    <w:rsid w:val="00F11F05"/>
    <w:rsid w:val="00F203BA"/>
    <w:rsid w:val="00F23678"/>
    <w:rsid w:val="00F30200"/>
    <w:rsid w:val="00F31E9A"/>
    <w:rsid w:val="00F37321"/>
    <w:rsid w:val="00F40FB0"/>
    <w:rsid w:val="00F42B78"/>
    <w:rsid w:val="00F51606"/>
    <w:rsid w:val="00F55A04"/>
    <w:rsid w:val="00F652BD"/>
    <w:rsid w:val="00F66208"/>
    <w:rsid w:val="00F66B1D"/>
    <w:rsid w:val="00F739A4"/>
    <w:rsid w:val="00F82655"/>
    <w:rsid w:val="00F82F6E"/>
    <w:rsid w:val="00F85C80"/>
    <w:rsid w:val="00F949AD"/>
    <w:rsid w:val="00FA0FA1"/>
    <w:rsid w:val="00FA635F"/>
    <w:rsid w:val="00FA73AE"/>
    <w:rsid w:val="00FA7CC8"/>
    <w:rsid w:val="00FB4193"/>
    <w:rsid w:val="00FB61E7"/>
    <w:rsid w:val="00FC0095"/>
    <w:rsid w:val="00FC0683"/>
    <w:rsid w:val="00FC0732"/>
    <w:rsid w:val="00FC49FB"/>
    <w:rsid w:val="00FC52D3"/>
    <w:rsid w:val="00FC5B8E"/>
    <w:rsid w:val="00FC6C96"/>
    <w:rsid w:val="00FD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9FBE"/>
  <w15:docId w15:val="{74E84F55-E2F2-4105-97A5-657F057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BE1"/>
    <w:pPr>
      <w:spacing w:after="0" w:line="240" w:lineRule="auto"/>
    </w:pPr>
    <w:rPr>
      <w:rFonts w:ascii="Calibri" w:eastAsia="Calibri" w:hAnsi="Calibri" w:cs="Times New Roman"/>
      <w:lang w:val="en-GB"/>
    </w:rPr>
  </w:style>
  <w:style w:type="paragraph" w:customStyle="1" w:styleId="sataurixml">
    <w:name w:val="satauri_xml"/>
    <w:basedOn w:val="Normal"/>
    <w:autoRedefine/>
    <w:rsid w:val="002F1742"/>
    <w:pPr>
      <w:spacing w:after="0" w:line="240" w:lineRule="auto"/>
      <w:jc w:val="both"/>
    </w:pPr>
    <w:rPr>
      <w:rFonts w:ascii="Sylfaen" w:eastAsia="Times New Roman" w:hAnsi="Sylfaen" w:cs="Sylfaen"/>
      <w:b/>
      <w:lang w:val="ka-GE"/>
    </w:rPr>
  </w:style>
  <w:style w:type="character" w:customStyle="1" w:styleId="abzacixmlChar">
    <w:name w:val="abzaci_xml Char"/>
    <w:basedOn w:val="DefaultParagraphFont"/>
    <w:link w:val="abzacixml"/>
    <w:locked/>
    <w:rsid w:val="00193988"/>
    <w:rPr>
      <w:rFonts w:ascii="Sylfaen" w:hAnsi="Sylfaen" w:cs="SPLiteraturuly"/>
      <w:sz w:val="24"/>
      <w:szCs w:val="24"/>
      <w:lang w:val="ka-GE"/>
    </w:rPr>
  </w:style>
  <w:style w:type="paragraph" w:customStyle="1" w:styleId="abzacixml">
    <w:name w:val="abzaci_xml"/>
    <w:basedOn w:val="PlainText"/>
    <w:link w:val="abzacixmlChar"/>
    <w:autoRedefine/>
    <w:qFormat/>
    <w:rsid w:val="00193988"/>
    <w:pPr>
      <w:jc w:val="both"/>
    </w:pPr>
    <w:rPr>
      <w:rFonts w:ascii="Sylfaen" w:hAnsi="Sylfaen" w:cs="SPLiteraturuly"/>
      <w:sz w:val="24"/>
      <w:szCs w:val="24"/>
      <w:lang w:val="ka-GE"/>
    </w:rPr>
  </w:style>
  <w:style w:type="paragraph" w:styleId="PlainText">
    <w:name w:val="Plain Text"/>
    <w:basedOn w:val="Normal"/>
    <w:link w:val="PlainTextChar"/>
    <w:uiPriority w:val="99"/>
    <w:semiHidden/>
    <w:unhideWhenUsed/>
    <w:rsid w:val="00C964E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964E1"/>
    <w:rPr>
      <w:rFonts w:ascii="Consolas" w:hAnsi="Consolas" w:cs="Consolas"/>
      <w:sz w:val="21"/>
      <w:szCs w:val="21"/>
    </w:rPr>
  </w:style>
  <w:style w:type="paragraph" w:styleId="ListParagraph">
    <w:name w:val="List Paragraph"/>
    <w:basedOn w:val="Normal"/>
    <w:uiPriority w:val="34"/>
    <w:qFormat/>
    <w:rsid w:val="00112B8C"/>
    <w:pPr>
      <w:ind w:left="720"/>
    </w:pPr>
    <w:rPr>
      <w:rFonts w:ascii="Calibri" w:eastAsia="Times New Roman" w:hAnsi="Calibri" w:cs="Times New Roman"/>
      <w:lang w:eastAsia="ru-RU"/>
    </w:rPr>
  </w:style>
  <w:style w:type="paragraph" w:styleId="BalloonText">
    <w:name w:val="Balloon Text"/>
    <w:basedOn w:val="Normal"/>
    <w:link w:val="BalloonTextChar"/>
    <w:uiPriority w:val="99"/>
    <w:semiHidden/>
    <w:unhideWhenUsed/>
    <w:rsid w:val="00EB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694">
      <w:bodyDiv w:val="1"/>
      <w:marLeft w:val="0"/>
      <w:marRight w:val="0"/>
      <w:marTop w:val="0"/>
      <w:marBottom w:val="0"/>
      <w:divBdr>
        <w:top w:val="none" w:sz="0" w:space="0" w:color="auto"/>
        <w:left w:val="none" w:sz="0" w:space="0" w:color="auto"/>
        <w:bottom w:val="none" w:sz="0" w:space="0" w:color="auto"/>
        <w:right w:val="none" w:sz="0" w:space="0" w:color="auto"/>
      </w:divBdr>
    </w:div>
    <w:div w:id="112139091">
      <w:bodyDiv w:val="1"/>
      <w:marLeft w:val="0"/>
      <w:marRight w:val="0"/>
      <w:marTop w:val="0"/>
      <w:marBottom w:val="0"/>
      <w:divBdr>
        <w:top w:val="none" w:sz="0" w:space="0" w:color="auto"/>
        <w:left w:val="none" w:sz="0" w:space="0" w:color="auto"/>
        <w:bottom w:val="none" w:sz="0" w:space="0" w:color="auto"/>
        <w:right w:val="none" w:sz="0" w:space="0" w:color="auto"/>
      </w:divBdr>
    </w:div>
    <w:div w:id="147402633">
      <w:bodyDiv w:val="1"/>
      <w:marLeft w:val="0"/>
      <w:marRight w:val="0"/>
      <w:marTop w:val="0"/>
      <w:marBottom w:val="0"/>
      <w:divBdr>
        <w:top w:val="none" w:sz="0" w:space="0" w:color="auto"/>
        <w:left w:val="none" w:sz="0" w:space="0" w:color="auto"/>
        <w:bottom w:val="none" w:sz="0" w:space="0" w:color="auto"/>
        <w:right w:val="none" w:sz="0" w:space="0" w:color="auto"/>
      </w:divBdr>
    </w:div>
    <w:div w:id="156191331">
      <w:bodyDiv w:val="1"/>
      <w:marLeft w:val="0"/>
      <w:marRight w:val="0"/>
      <w:marTop w:val="0"/>
      <w:marBottom w:val="0"/>
      <w:divBdr>
        <w:top w:val="none" w:sz="0" w:space="0" w:color="auto"/>
        <w:left w:val="none" w:sz="0" w:space="0" w:color="auto"/>
        <w:bottom w:val="none" w:sz="0" w:space="0" w:color="auto"/>
        <w:right w:val="none" w:sz="0" w:space="0" w:color="auto"/>
      </w:divBdr>
    </w:div>
    <w:div w:id="156848159">
      <w:bodyDiv w:val="1"/>
      <w:marLeft w:val="0"/>
      <w:marRight w:val="0"/>
      <w:marTop w:val="0"/>
      <w:marBottom w:val="0"/>
      <w:divBdr>
        <w:top w:val="none" w:sz="0" w:space="0" w:color="auto"/>
        <w:left w:val="none" w:sz="0" w:space="0" w:color="auto"/>
        <w:bottom w:val="none" w:sz="0" w:space="0" w:color="auto"/>
        <w:right w:val="none" w:sz="0" w:space="0" w:color="auto"/>
      </w:divBdr>
    </w:div>
    <w:div w:id="320739880">
      <w:bodyDiv w:val="1"/>
      <w:marLeft w:val="0"/>
      <w:marRight w:val="0"/>
      <w:marTop w:val="0"/>
      <w:marBottom w:val="0"/>
      <w:divBdr>
        <w:top w:val="none" w:sz="0" w:space="0" w:color="auto"/>
        <w:left w:val="none" w:sz="0" w:space="0" w:color="auto"/>
        <w:bottom w:val="none" w:sz="0" w:space="0" w:color="auto"/>
        <w:right w:val="none" w:sz="0" w:space="0" w:color="auto"/>
      </w:divBdr>
    </w:div>
    <w:div w:id="341975051">
      <w:bodyDiv w:val="1"/>
      <w:marLeft w:val="0"/>
      <w:marRight w:val="0"/>
      <w:marTop w:val="0"/>
      <w:marBottom w:val="0"/>
      <w:divBdr>
        <w:top w:val="none" w:sz="0" w:space="0" w:color="auto"/>
        <w:left w:val="none" w:sz="0" w:space="0" w:color="auto"/>
        <w:bottom w:val="none" w:sz="0" w:space="0" w:color="auto"/>
        <w:right w:val="none" w:sz="0" w:space="0" w:color="auto"/>
      </w:divBdr>
    </w:div>
    <w:div w:id="351223915">
      <w:bodyDiv w:val="1"/>
      <w:marLeft w:val="0"/>
      <w:marRight w:val="0"/>
      <w:marTop w:val="0"/>
      <w:marBottom w:val="0"/>
      <w:divBdr>
        <w:top w:val="none" w:sz="0" w:space="0" w:color="auto"/>
        <w:left w:val="none" w:sz="0" w:space="0" w:color="auto"/>
        <w:bottom w:val="none" w:sz="0" w:space="0" w:color="auto"/>
        <w:right w:val="none" w:sz="0" w:space="0" w:color="auto"/>
      </w:divBdr>
    </w:div>
    <w:div w:id="352272742">
      <w:bodyDiv w:val="1"/>
      <w:marLeft w:val="0"/>
      <w:marRight w:val="0"/>
      <w:marTop w:val="0"/>
      <w:marBottom w:val="0"/>
      <w:divBdr>
        <w:top w:val="none" w:sz="0" w:space="0" w:color="auto"/>
        <w:left w:val="none" w:sz="0" w:space="0" w:color="auto"/>
        <w:bottom w:val="none" w:sz="0" w:space="0" w:color="auto"/>
        <w:right w:val="none" w:sz="0" w:space="0" w:color="auto"/>
      </w:divBdr>
    </w:div>
    <w:div w:id="400906107">
      <w:bodyDiv w:val="1"/>
      <w:marLeft w:val="0"/>
      <w:marRight w:val="0"/>
      <w:marTop w:val="0"/>
      <w:marBottom w:val="0"/>
      <w:divBdr>
        <w:top w:val="none" w:sz="0" w:space="0" w:color="auto"/>
        <w:left w:val="none" w:sz="0" w:space="0" w:color="auto"/>
        <w:bottom w:val="none" w:sz="0" w:space="0" w:color="auto"/>
        <w:right w:val="none" w:sz="0" w:space="0" w:color="auto"/>
      </w:divBdr>
    </w:div>
    <w:div w:id="405344530">
      <w:bodyDiv w:val="1"/>
      <w:marLeft w:val="0"/>
      <w:marRight w:val="0"/>
      <w:marTop w:val="0"/>
      <w:marBottom w:val="0"/>
      <w:divBdr>
        <w:top w:val="none" w:sz="0" w:space="0" w:color="auto"/>
        <w:left w:val="none" w:sz="0" w:space="0" w:color="auto"/>
        <w:bottom w:val="none" w:sz="0" w:space="0" w:color="auto"/>
        <w:right w:val="none" w:sz="0" w:space="0" w:color="auto"/>
      </w:divBdr>
    </w:div>
    <w:div w:id="431515977">
      <w:bodyDiv w:val="1"/>
      <w:marLeft w:val="0"/>
      <w:marRight w:val="0"/>
      <w:marTop w:val="0"/>
      <w:marBottom w:val="0"/>
      <w:divBdr>
        <w:top w:val="none" w:sz="0" w:space="0" w:color="auto"/>
        <w:left w:val="none" w:sz="0" w:space="0" w:color="auto"/>
        <w:bottom w:val="none" w:sz="0" w:space="0" w:color="auto"/>
        <w:right w:val="none" w:sz="0" w:space="0" w:color="auto"/>
      </w:divBdr>
    </w:div>
    <w:div w:id="443960431">
      <w:bodyDiv w:val="1"/>
      <w:marLeft w:val="0"/>
      <w:marRight w:val="0"/>
      <w:marTop w:val="0"/>
      <w:marBottom w:val="0"/>
      <w:divBdr>
        <w:top w:val="none" w:sz="0" w:space="0" w:color="auto"/>
        <w:left w:val="none" w:sz="0" w:space="0" w:color="auto"/>
        <w:bottom w:val="none" w:sz="0" w:space="0" w:color="auto"/>
        <w:right w:val="none" w:sz="0" w:space="0" w:color="auto"/>
      </w:divBdr>
    </w:div>
    <w:div w:id="461077077">
      <w:bodyDiv w:val="1"/>
      <w:marLeft w:val="0"/>
      <w:marRight w:val="0"/>
      <w:marTop w:val="0"/>
      <w:marBottom w:val="0"/>
      <w:divBdr>
        <w:top w:val="none" w:sz="0" w:space="0" w:color="auto"/>
        <w:left w:val="none" w:sz="0" w:space="0" w:color="auto"/>
        <w:bottom w:val="none" w:sz="0" w:space="0" w:color="auto"/>
        <w:right w:val="none" w:sz="0" w:space="0" w:color="auto"/>
      </w:divBdr>
    </w:div>
    <w:div w:id="472334029">
      <w:bodyDiv w:val="1"/>
      <w:marLeft w:val="0"/>
      <w:marRight w:val="0"/>
      <w:marTop w:val="0"/>
      <w:marBottom w:val="0"/>
      <w:divBdr>
        <w:top w:val="none" w:sz="0" w:space="0" w:color="auto"/>
        <w:left w:val="none" w:sz="0" w:space="0" w:color="auto"/>
        <w:bottom w:val="none" w:sz="0" w:space="0" w:color="auto"/>
        <w:right w:val="none" w:sz="0" w:space="0" w:color="auto"/>
      </w:divBdr>
    </w:div>
    <w:div w:id="489710013">
      <w:bodyDiv w:val="1"/>
      <w:marLeft w:val="0"/>
      <w:marRight w:val="0"/>
      <w:marTop w:val="0"/>
      <w:marBottom w:val="0"/>
      <w:divBdr>
        <w:top w:val="none" w:sz="0" w:space="0" w:color="auto"/>
        <w:left w:val="none" w:sz="0" w:space="0" w:color="auto"/>
        <w:bottom w:val="none" w:sz="0" w:space="0" w:color="auto"/>
        <w:right w:val="none" w:sz="0" w:space="0" w:color="auto"/>
      </w:divBdr>
    </w:div>
    <w:div w:id="492262563">
      <w:bodyDiv w:val="1"/>
      <w:marLeft w:val="0"/>
      <w:marRight w:val="0"/>
      <w:marTop w:val="0"/>
      <w:marBottom w:val="0"/>
      <w:divBdr>
        <w:top w:val="none" w:sz="0" w:space="0" w:color="auto"/>
        <w:left w:val="none" w:sz="0" w:space="0" w:color="auto"/>
        <w:bottom w:val="none" w:sz="0" w:space="0" w:color="auto"/>
        <w:right w:val="none" w:sz="0" w:space="0" w:color="auto"/>
      </w:divBdr>
    </w:div>
    <w:div w:id="494615525">
      <w:bodyDiv w:val="1"/>
      <w:marLeft w:val="0"/>
      <w:marRight w:val="0"/>
      <w:marTop w:val="0"/>
      <w:marBottom w:val="0"/>
      <w:divBdr>
        <w:top w:val="none" w:sz="0" w:space="0" w:color="auto"/>
        <w:left w:val="none" w:sz="0" w:space="0" w:color="auto"/>
        <w:bottom w:val="none" w:sz="0" w:space="0" w:color="auto"/>
        <w:right w:val="none" w:sz="0" w:space="0" w:color="auto"/>
      </w:divBdr>
    </w:div>
    <w:div w:id="582032845">
      <w:bodyDiv w:val="1"/>
      <w:marLeft w:val="0"/>
      <w:marRight w:val="0"/>
      <w:marTop w:val="0"/>
      <w:marBottom w:val="0"/>
      <w:divBdr>
        <w:top w:val="none" w:sz="0" w:space="0" w:color="auto"/>
        <w:left w:val="none" w:sz="0" w:space="0" w:color="auto"/>
        <w:bottom w:val="none" w:sz="0" w:space="0" w:color="auto"/>
        <w:right w:val="none" w:sz="0" w:space="0" w:color="auto"/>
      </w:divBdr>
    </w:div>
    <w:div w:id="600072155">
      <w:bodyDiv w:val="1"/>
      <w:marLeft w:val="0"/>
      <w:marRight w:val="0"/>
      <w:marTop w:val="0"/>
      <w:marBottom w:val="0"/>
      <w:divBdr>
        <w:top w:val="none" w:sz="0" w:space="0" w:color="auto"/>
        <w:left w:val="none" w:sz="0" w:space="0" w:color="auto"/>
        <w:bottom w:val="none" w:sz="0" w:space="0" w:color="auto"/>
        <w:right w:val="none" w:sz="0" w:space="0" w:color="auto"/>
      </w:divBdr>
    </w:div>
    <w:div w:id="728381736">
      <w:bodyDiv w:val="1"/>
      <w:marLeft w:val="0"/>
      <w:marRight w:val="0"/>
      <w:marTop w:val="0"/>
      <w:marBottom w:val="0"/>
      <w:divBdr>
        <w:top w:val="none" w:sz="0" w:space="0" w:color="auto"/>
        <w:left w:val="none" w:sz="0" w:space="0" w:color="auto"/>
        <w:bottom w:val="none" w:sz="0" w:space="0" w:color="auto"/>
        <w:right w:val="none" w:sz="0" w:space="0" w:color="auto"/>
      </w:divBdr>
    </w:div>
    <w:div w:id="734006909">
      <w:bodyDiv w:val="1"/>
      <w:marLeft w:val="0"/>
      <w:marRight w:val="0"/>
      <w:marTop w:val="0"/>
      <w:marBottom w:val="0"/>
      <w:divBdr>
        <w:top w:val="none" w:sz="0" w:space="0" w:color="auto"/>
        <w:left w:val="none" w:sz="0" w:space="0" w:color="auto"/>
        <w:bottom w:val="none" w:sz="0" w:space="0" w:color="auto"/>
        <w:right w:val="none" w:sz="0" w:space="0" w:color="auto"/>
      </w:divBdr>
    </w:div>
    <w:div w:id="762528500">
      <w:bodyDiv w:val="1"/>
      <w:marLeft w:val="0"/>
      <w:marRight w:val="0"/>
      <w:marTop w:val="0"/>
      <w:marBottom w:val="0"/>
      <w:divBdr>
        <w:top w:val="none" w:sz="0" w:space="0" w:color="auto"/>
        <w:left w:val="none" w:sz="0" w:space="0" w:color="auto"/>
        <w:bottom w:val="none" w:sz="0" w:space="0" w:color="auto"/>
        <w:right w:val="none" w:sz="0" w:space="0" w:color="auto"/>
      </w:divBdr>
    </w:div>
    <w:div w:id="779647909">
      <w:bodyDiv w:val="1"/>
      <w:marLeft w:val="0"/>
      <w:marRight w:val="0"/>
      <w:marTop w:val="0"/>
      <w:marBottom w:val="0"/>
      <w:divBdr>
        <w:top w:val="none" w:sz="0" w:space="0" w:color="auto"/>
        <w:left w:val="none" w:sz="0" w:space="0" w:color="auto"/>
        <w:bottom w:val="none" w:sz="0" w:space="0" w:color="auto"/>
        <w:right w:val="none" w:sz="0" w:space="0" w:color="auto"/>
      </w:divBdr>
    </w:div>
    <w:div w:id="902718193">
      <w:bodyDiv w:val="1"/>
      <w:marLeft w:val="0"/>
      <w:marRight w:val="0"/>
      <w:marTop w:val="0"/>
      <w:marBottom w:val="0"/>
      <w:divBdr>
        <w:top w:val="none" w:sz="0" w:space="0" w:color="auto"/>
        <w:left w:val="none" w:sz="0" w:space="0" w:color="auto"/>
        <w:bottom w:val="none" w:sz="0" w:space="0" w:color="auto"/>
        <w:right w:val="none" w:sz="0" w:space="0" w:color="auto"/>
      </w:divBdr>
    </w:div>
    <w:div w:id="920987723">
      <w:bodyDiv w:val="1"/>
      <w:marLeft w:val="0"/>
      <w:marRight w:val="0"/>
      <w:marTop w:val="0"/>
      <w:marBottom w:val="0"/>
      <w:divBdr>
        <w:top w:val="none" w:sz="0" w:space="0" w:color="auto"/>
        <w:left w:val="none" w:sz="0" w:space="0" w:color="auto"/>
        <w:bottom w:val="none" w:sz="0" w:space="0" w:color="auto"/>
        <w:right w:val="none" w:sz="0" w:space="0" w:color="auto"/>
      </w:divBdr>
    </w:div>
    <w:div w:id="952982428">
      <w:bodyDiv w:val="1"/>
      <w:marLeft w:val="0"/>
      <w:marRight w:val="0"/>
      <w:marTop w:val="0"/>
      <w:marBottom w:val="0"/>
      <w:divBdr>
        <w:top w:val="none" w:sz="0" w:space="0" w:color="auto"/>
        <w:left w:val="none" w:sz="0" w:space="0" w:color="auto"/>
        <w:bottom w:val="none" w:sz="0" w:space="0" w:color="auto"/>
        <w:right w:val="none" w:sz="0" w:space="0" w:color="auto"/>
      </w:divBdr>
    </w:div>
    <w:div w:id="1046217068">
      <w:bodyDiv w:val="1"/>
      <w:marLeft w:val="0"/>
      <w:marRight w:val="0"/>
      <w:marTop w:val="0"/>
      <w:marBottom w:val="0"/>
      <w:divBdr>
        <w:top w:val="none" w:sz="0" w:space="0" w:color="auto"/>
        <w:left w:val="none" w:sz="0" w:space="0" w:color="auto"/>
        <w:bottom w:val="none" w:sz="0" w:space="0" w:color="auto"/>
        <w:right w:val="none" w:sz="0" w:space="0" w:color="auto"/>
      </w:divBdr>
    </w:div>
    <w:div w:id="1065029293">
      <w:bodyDiv w:val="1"/>
      <w:marLeft w:val="0"/>
      <w:marRight w:val="0"/>
      <w:marTop w:val="0"/>
      <w:marBottom w:val="0"/>
      <w:divBdr>
        <w:top w:val="none" w:sz="0" w:space="0" w:color="auto"/>
        <w:left w:val="none" w:sz="0" w:space="0" w:color="auto"/>
        <w:bottom w:val="none" w:sz="0" w:space="0" w:color="auto"/>
        <w:right w:val="none" w:sz="0" w:space="0" w:color="auto"/>
      </w:divBdr>
    </w:div>
    <w:div w:id="1078555878">
      <w:bodyDiv w:val="1"/>
      <w:marLeft w:val="0"/>
      <w:marRight w:val="0"/>
      <w:marTop w:val="0"/>
      <w:marBottom w:val="0"/>
      <w:divBdr>
        <w:top w:val="none" w:sz="0" w:space="0" w:color="auto"/>
        <w:left w:val="none" w:sz="0" w:space="0" w:color="auto"/>
        <w:bottom w:val="none" w:sz="0" w:space="0" w:color="auto"/>
        <w:right w:val="none" w:sz="0" w:space="0" w:color="auto"/>
      </w:divBdr>
    </w:div>
    <w:div w:id="1133673830">
      <w:bodyDiv w:val="1"/>
      <w:marLeft w:val="0"/>
      <w:marRight w:val="0"/>
      <w:marTop w:val="0"/>
      <w:marBottom w:val="0"/>
      <w:divBdr>
        <w:top w:val="none" w:sz="0" w:space="0" w:color="auto"/>
        <w:left w:val="none" w:sz="0" w:space="0" w:color="auto"/>
        <w:bottom w:val="none" w:sz="0" w:space="0" w:color="auto"/>
        <w:right w:val="none" w:sz="0" w:space="0" w:color="auto"/>
      </w:divBdr>
    </w:div>
    <w:div w:id="1179080219">
      <w:bodyDiv w:val="1"/>
      <w:marLeft w:val="0"/>
      <w:marRight w:val="0"/>
      <w:marTop w:val="0"/>
      <w:marBottom w:val="0"/>
      <w:divBdr>
        <w:top w:val="none" w:sz="0" w:space="0" w:color="auto"/>
        <w:left w:val="none" w:sz="0" w:space="0" w:color="auto"/>
        <w:bottom w:val="none" w:sz="0" w:space="0" w:color="auto"/>
        <w:right w:val="none" w:sz="0" w:space="0" w:color="auto"/>
      </w:divBdr>
    </w:div>
    <w:div w:id="1185900720">
      <w:bodyDiv w:val="1"/>
      <w:marLeft w:val="0"/>
      <w:marRight w:val="0"/>
      <w:marTop w:val="0"/>
      <w:marBottom w:val="0"/>
      <w:divBdr>
        <w:top w:val="none" w:sz="0" w:space="0" w:color="auto"/>
        <w:left w:val="none" w:sz="0" w:space="0" w:color="auto"/>
        <w:bottom w:val="none" w:sz="0" w:space="0" w:color="auto"/>
        <w:right w:val="none" w:sz="0" w:space="0" w:color="auto"/>
      </w:divBdr>
    </w:div>
    <w:div w:id="1241450776">
      <w:bodyDiv w:val="1"/>
      <w:marLeft w:val="0"/>
      <w:marRight w:val="0"/>
      <w:marTop w:val="0"/>
      <w:marBottom w:val="0"/>
      <w:divBdr>
        <w:top w:val="none" w:sz="0" w:space="0" w:color="auto"/>
        <w:left w:val="none" w:sz="0" w:space="0" w:color="auto"/>
        <w:bottom w:val="none" w:sz="0" w:space="0" w:color="auto"/>
        <w:right w:val="none" w:sz="0" w:space="0" w:color="auto"/>
      </w:divBdr>
    </w:div>
    <w:div w:id="1282107622">
      <w:bodyDiv w:val="1"/>
      <w:marLeft w:val="0"/>
      <w:marRight w:val="0"/>
      <w:marTop w:val="0"/>
      <w:marBottom w:val="0"/>
      <w:divBdr>
        <w:top w:val="none" w:sz="0" w:space="0" w:color="auto"/>
        <w:left w:val="none" w:sz="0" w:space="0" w:color="auto"/>
        <w:bottom w:val="none" w:sz="0" w:space="0" w:color="auto"/>
        <w:right w:val="none" w:sz="0" w:space="0" w:color="auto"/>
      </w:divBdr>
    </w:div>
    <w:div w:id="1397971333">
      <w:bodyDiv w:val="1"/>
      <w:marLeft w:val="0"/>
      <w:marRight w:val="0"/>
      <w:marTop w:val="0"/>
      <w:marBottom w:val="0"/>
      <w:divBdr>
        <w:top w:val="none" w:sz="0" w:space="0" w:color="auto"/>
        <w:left w:val="none" w:sz="0" w:space="0" w:color="auto"/>
        <w:bottom w:val="none" w:sz="0" w:space="0" w:color="auto"/>
        <w:right w:val="none" w:sz="0" w:space="0" w:color="auto"/>
      </w:divBdr>
    </w:div>
    <w:div w:id="1424909519">
      <w:bodyDiv w:val="1"/>
      <w:marLeft w:val="0"/>
      <w:marRight w:val="0"/>
      <w:marTop w:val="0"/>
      <w:marBottom w:val="0"/>
      <w:divBdr>
        <w:top w:val="none" w:sz="0" w:space="0" w:color="auto"/>
        <w:left w:val="none" w:sz="0" w:space="0" w:color="auto"/>
        <w:bottom w:val="none" w:sz="0" w:space="0" w:color="auto"/>
        <w:right w:val="none" w:sz="0" w:space="0" w:color="auto"/>
      </w:divBdr>
    </w:div>
    <w:div w:id="1449199202">
      <w:bodyDiv w:val="1"/>
      <w:marLeft w:val="0"/>
      <w:marRight w:val="0"/>
      <w:marTop w:val="0"/>
      <w:marBottom w:val="0"/>
      <w:divBdr>
        <w:top w:val="none" w:sz="0" w:space="0" w:color="auto"/>
        <w:left w:val="none" w:sz="0" w:space="0" w:color="auto"/>
        <w:bottom w:val="none" w:sz="0" w:space="0" w:color="auto"/>
        <w:right w:val="none" w:sz="0" w:space="0" w:color="auto"/>
      </w:divBdr>
    </w:div>
    <w:div w:id="1469394290">
      <w:bodyDiv w:val="1"/>
      <w:marLeft w:val="0"/>
      <w:marRight w:val="0"/>
      <w:marTop w:val="0"/>
      <w:marBottom w:val="0"/>
      <w:divBdr>
        <w:top w:val="none" w:sz="0" w:space="0" w:color="auto"/>
        <w:left w:val="none" w:sz="0" w:space="0" w:color="auto"/>
        <w:bottom w:val="none" w:sz="0" w:space="0" w:color="auto"/>
        <w:right w:val="none" w:sz="0" w:space="0" w:color="auto"/>
      </w:divBdr>
    </w:div>
    <w:div w:id="1484472612">
      <w:bodyDiv w:val="1"/>
      <w:marLeft w:val="0"/>
      <w:marRight w:val="0"/>
      <w:marTop w:val="0"/>
      <w:marBottom w:val="0"/>
      <w:divBdr>
        <w:top w:val="none" w:sz="0" w:space="0" w:color="auto"/>
        <w:left w:val="none" w:sz="0" w:space="0" w:color="auto"/>
        <w:bottom w:val="none" w:sz="0" w:space="0" w:color="auto"/>
        <w:right w:val="none" w:sz="0" w:space="0" w:color="auto"/>
      </w:divBdr>
    </w:div>
    <w:div w:id="1530534831">
      <w:bodyDiv w:val="1"/>
      <w:marLeft w:val="0"/>
      <w:marRight w:val="0"/>
      <w:marTop w:val="0"/>
      <w:marBottom w:val="0"/>
      <w:divBdr>
        <w:top w:val="none" w:sz="0" w:space="0" w:color="auto"/>
        <w:left w:val="none" w:sz="0" w:space="0" w:color="auto"/>
        <w:bottom w:val="none" w:sz="0" w:space="0" w:color="auto"/>
        <w:right w:val="none" w:sz="0" w:space="0" w:color="auto"/>
      </w:divBdr>
    </w:div>
    <w:div w:id="1614287030">
      <w:bodyDiv w:val="1"/>
      <w:marLeft w:val="0"/>
      <w:marRight w:val="0"/>
      <w:marTop w:val="0"/>
      <w:marBottom w:val="0"/>
      <w:divBdr>
        <w:top w:val="none" w:sz="0" w:space="0" w:color="auto"/>
        <w:left w:val="none" w:sz="0" w:space="0" w:color="auto"/>
        <w:bottom w:val="none" w:sz="0" w:space="0" w:color="auto"/>
        <w:right w:val="none" w:sz="0" w:space="0" w:color="auto"/>
      </w:divBdr>
    </w:div>
    <w:div w:id="1672830174">
      <w:bodyDiv w:val="1"/>
      <w:marLeft w:val="0"/>
      <w:marRight w:val="0"/>
      <w:marTop w:val="0"/>
      <w:marBottom w:val="0"/>
      <w:divBdr>
        <w:top w:val="none" w:sz="0" w:space="0" w:color="auto"/>
        <w:left w:val="none" w:sz="0" w:space="0" w:color="auto"/>
        <w:bottom w:val="none" w:sz="0" w:space="0" w:color="auto"/>
        <w:right w:val="none" w:sz="0" w:space="0" w:color="auto"/>
      </w:divBdr>
    </w:div>
    <w:div w:id="2017075999">
      <w:bodyDiv w:val="1"/>
      <w:marLeft w:val="0"/>
      <w:marRight w:val="0"/>
      <w:marTop w:val="0"/>
      <w:marBottom w:val="0"/>
      <w:divBdr>
        <w:top w:val="none" w:sz="0" w:space="0" w:color="auto"/>
        <w:left w:val="none" w:sz="0" w:space="0" w:color="auto"/>
        <w:bottom w:val="none" w:sz="0" w:space="0" w:color="auto"/>
        <w:right w:val="none" w:sz="0" w:space="0" w:color="auto"/>
      </w:divBdr>
    </w:div>
    <w:div w:id="2114128660">
      <w:bodyDiv w:val="1"/>
      <w:marLeft w:val="0"/>
      <w:marRight w:val="0"/>
      <w:marTop w:val="0"/>
      <w:marBottom w:val="0"/>
      <w:divBdr>
        <w:top w:val="none" w:sz="0" w:space="0" w:color="auto"/>
        <w:left w:val="none" w:sz="0" w:space="0" w:color="auto"/>
        <w:bottom w:val="none" w:sz="0" w:space="0" w:color="auto"/>
        <w:right w:val="none" w:sz="0" w:space="0" w:color="auto"/>
      </w:divBdr>
    </w:div>
    <w:div w:id="21141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F5EF-45EB-4E8E-8E3B-379F5232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Pages>
  <Words>788</Words>
  <Characters>4494</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Marine Kavtaradze</cp:lastModifiedBy>
  <cp:revision>553</cp:revision>
  <cp:lastPrinted>2022-06-21T07:13:00Z</cp:lastPrinted>
  <dcterms:created xsi:type="dcterms:W3CDTF">2014-10-31T08:33:00Z</dcterms:created>
  <dcterms:modified xsi:type="dcterms:W3CDTF">2022-06-21T07:13:00Z</dcterms:modified>
</cp:coreProperties>
</file>